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758" w:rsidRPr="009424A7" w:rsidRDefault="00324758" w:rsidP="00901353">
      <w:pPr>
        <w:jc w:val="center"/>
        <w:rPr>
          <w:sz w:val="28"/>
          <w:szCs w:val="28"/>
        </w:rPr>
      </w:pPr>
      <w:r w:rsidRPr="009424A7">
        <w:rPr>
          <w:sz w:val="28"/>
          <w:szCs w:val="28"/>
        </w:rPr>
        <w:t>РОСТОВСКАЯ ОБЛАСТЬ</w:t>
      </w:r>
    </w:p>
    <w:p w:rsidR="00324758" w:rsidRPr="009424A7" w:rsidRDefault="00324758" w:rsidP="00287FA0">
      <w:pPr>
        <w:jc w:val="center"/>
        <w:rPr>
          <w:sz w:val="28"/>
          <w:szCs w:val="28"/>
        </w:rPr>
      </w:pPr>
      <w:r w:rsidRPr="009424A7">
        <w:rPr>
          <w:sz w:val="28"/>
          <w:szCs w:val="28"/>
        </w:rPr>
        <w:t>СЕМИКАРАКОРСКИЙ РАЙОН</w:t>
      </w:r>
    </w:p>
    <w:p w:rsidR="00324758" w:rsidRPr="009424A7" w:rsidRDefault="00324758" w:rsidP="00287FA0">
      <w:pPr>
        <w:jc w:val="center"/>
        <w:rPr>
          <w:sz w:val="28"/>
          <w:szCs w:val="28"/>
        </w:rPr>
      </w:pPr>
      <w:r w:rsidRPr="009424A7">
        <w:rPr>
          <w:sz w:val="28"/>
          <w:szCs w:val="28"/>
        </w:rPr>
        <w:t>МУНИЦИПАЛЬНОЕ ОБРАЗОВАНИЕ</w:t>
      </w:r>
    </w:p>
    <w:p w:rsidR="00324758" w:rsidRPr="009424A7" w:rsidRDefault="00324758" w:rsidP="00287FA0">
      <w:pPr>
        <w:jc w:val="center"/>
        <w:rPr>
          <w:sz w:val="28"/>
          <w:szCs w:val="28"/>
        </w:rPr>
      </w:pPr>
      <w:r w:rsidRPr="009424A7">
        <w:rPr>
          <w:sz w:val="28"/>
          <w:szCs w:val="28"/>
        </w:rPr>
        <w:t>«ТОПИЛИНСКОЕ СЕЛЬСКОЕ ПОСЕЛЕНИЕ»</w:t>
      </w:r>
    </w:p>
    <w:p w:rsidR="00324758" w:rsidRPr="00287FA0" w:rsidRDefault="00324758" w:rsidP="00287FA0">
      <w:pPr>
        <w:jc w:val="center"/>
        <w:rPr>
          <w:sz w:val="20"/>
          <w:szCs w:val="28"/>
        </w:rPr>
      </w:pPr>
    </w:p>
    <w:p w:rsidR="00324758" w:rsidRPr="009424A7" w:rsidRDefault="00324758" w:rsidP="00287FA0">
      <w:pPr>
        <w:jc w:val="center"/>
        <w:rPr>
          <w:sz w:val="28"/>
          <w:szCs w:val="28"/>
        </w:rPr>
      </w:pPr>
      <w:r w:rsidRPr="009424A7">
        <w:rPr>
          <w:sz w:val="28"/>
          <w:szCs w:val="28"/>
        </w:rPr>
        <w:t>СОБРАНИЕ ДЕПУТАТОВ ТОПИЛИНСКОГО СЕЛЬСКОГО</w:t>
      </w:r>
      <w:r w:rsidR="00287FA0">
        <w:rPr>
          <w:sz w:val="28"/>
          <w:szCs w:val="28"/>
        </w:rPr>
        <w:t xml:space="preserve"> </w:t>
      </w:r>
      <w:r w:rsidRPr="009424A7">
        <w:rPr>
          <w:sz w:val="28"/>
          <w:szCs w:val="28"/>
        </w:rPr>
        <w:t>ПОСЕЛЕНИЯ</w:t>
      </w:r>
    </w:p>
    <w:p w:rsidR="00324758" w:rsidRPr="009424A7" w:rsidRDefault="00324758" w:rsidP="00287FA0">
      <w:pPr>
        <w:jc w:val="center"/>
        <w:rPr>
          <w:sz w:val="28"/>
          <w:szCs w:val="28"/>
        </w:rPr>
      </w:pPr>
      <w:r w:rsidRPr="009424A7">
        <w:rPr>
          <w:szCs w:val="28"/>
        </w:rPr>
        <w:t>(</w:t>
      </w:r>
      <w:r w:rsidR="00025EB8">
        <w:rPr>
          <w:szCs w:val="28"/>
        </w:rPr>
        <w:t>четвертого</w:t>
      </w:r>
      <w:r w:rsidRPr="009424A7">
        <w:rPr>
          <w:szCs w:val="28"/>
        </w:rPr>
        <w:t xml:space="preserve"> созыва)</w:t>
      </w:r>
    </w:p>
    <w:p w:rsidR="00324758" w:rsidRPr="00287FA0" w:rsidRDefault="00324758" w:rsidP="00287FA0">
      <w:pPr>
        <w:jc w:val="center"/>
        <w:rPr>
          <w:sz w:val="20"/>
          <w:szCs w:val="28"/>
        </w:rPr>
      </w:pPr>
    </w:p>
    <w:p w:rsidR="00324758" w:rsidRPr="009424A7" w:rsidRDefault="00324758" w:rsidP="00287FA0">
      <w:pPr>
        <w:jc w:val="center"/>
        <w:rPr>
          <w:sz w:val="28"/>
          <w:szCs w:val="28"/>
        </w:rPr>
      </w:pPr>
      <w:r w:rsidRPr="009424A7">
        <w:rPr>
          <w:sz w:val="28"/>
          <w:szCs w:val="28"/>
        </w:rPr>
        <w:t xml:space="preserve">РЕШЕНИЕ № </w:t>
      </w:r>
      <w:r w:rsidR="00397E44">
        <w:rPr>
          <w:sz w:val="28"/>
          <w:szCs w:val="28"/>
        </w:rPr>
        <w:t>7</w:t>
      </w:r>
      <w:r w:rsidR="00F37EC9">
        <w:rPr>
          <w:sz w:val="28"/>
          <w:szCs w:val="28"/>
        </w:rPr>
        <w:t>7</w:t>
      </w:r>
    </w:p>
    <w:p w:rsidR="00414800" w:rsidRPr="00287FA0" w:rsidRDefault="00414800" w:rsidP="00414800">
      <w:pPr>
        <w:ind w:firstLine="567"/>
        <w:jc w:val="center"/>
        <w:rPr>
          <w:sz w:val="20"/>
          <w:szCs w:val="28"/>
        </w:rPr>
      </w:pPr>
    </w:p>
    <w:p w:rsidR="00AA0F7A" w:rsidRDefault="00324758" w:rsidP="00893871">
      <w:pPr>
        <w:snapToGrid w:val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AA0F7A">
        <w:rPr>
          <w:sz w:val="28"/>
          <w:szCs w:val="28"/>
        </w:rPr>
        <w:t>Об утверждении структуры Администрации</w:t>
      </w:r>
    </w:p>
    <w:p w:rsidR="00324758" w:rsidRDefault="00AA0F7A" w:rsidP="00287FA0">
      <w:pPr>
        <w:jc w:val="center"/>
        <w:rPr>
          <w:sz w:val="28"/>
          <w:szCs w:val="28"/>
        </w:rPr>
      </w:pPr>
      <w:r>
        <w:rPr>
          <w:sz w:val="28"/>
          <w:szCs w:val="28"/>
        </w:rPr>
        <w:t>Топилинского сельского поселения</w:t>
      </w:r>
      <w:r w:rsidR="00324758">
        <w:rPr>
          <w:sz w:val="28"/>
          <w:szCs w:val="28"/>
        </w:rPr>
        <w:t>»</w:t>
      </w:r>
    </w:p>
    <w:tbl>
      <w:tblPr>
        <w:tblW w:w="10388" w:type="dxa"/>
        <w:jc w:val="center"/>
        <w:tblLook w:val="04A0"/>
      </w:tblPr>
      <w:tblGrid>
        <w:gridCol w:w="3760"/>
        <w:gridCol w:w="3295"/>
        <w:gridCol w:w="3333"/>
      </w:tblGrid>
      <w:tr w:rsidR="00324758" w:rsidRPr="009424A7" w:rsidTr="001F41CB">
        <w:trPr>
          <w:jc w:val="center"/>
        </w:trPr>
        <w:tc>
          <w:tcPr>
            <w:tcW w:w="3760" w:type="dxa"/>
          </w:tcPr>
          <w:p w:rsidR="00324758" w:rsidRPr="009424A7" w:rsidRDefault="00324758" w:rsidP="001F41CB">
            <w:pPr>
              <w:ind w:firstLine="567"/>
              <w:jc w:val="center"/>
              <w:rPr>
                <w:b/>
                <w:sz w:val="28"/>
                <w:szCs w:val="28"/>
              </w:rPr>
            </w:pPr>
            <w:r w:rsidRPr="009424A7">
              <w:rPr>
                <w:b/>
                <w:sz w:val="28"/>
                <w:szCs w:val="28"/>
              </w:rPr>
              <w:t>Принято</w:t>
            </w:r>
          </w:p>
          <w:p w:rsidR="00324758" w:rsidRPr="009424A7" w:rsidRDefault="00324758" w:rsidP="001F41CB">
            <w:pPr>
              <w:ind w:firstLine="567"/>
              <w:jc w:val="center"/>
              <w:rPr>
                <w:b/>
                <w:sz w:val="28"/>
                <w:szCs w:val="28"/>
              </w:rPr>
            </w:pPr>
            <w:r w:rsidRPr="009424A7">
              <w:rPr>
                <w:b/>
                <w:sz w:val="28"/>
                <w:szCs w:val="28"/>
              </w:rPr>
              <w:t>Собранием депутатов</w:t>
            </w:r>
          </w:p>
        </w:tc>
        <w:tc>
          <w:tcPr>
            <w:tcW w:w="3295" w:type="dxa"/>
          </w:tcPr>
          <w:p w:rsidR="00324758" w:rsidRPr="009424A7" w:rsidRDefault="00324758" w:rsidP="001F41CB">
            <w:pPr>
              <w:ind w:firstLine="567"/>
              <w:jc w:val="both"/>
              <w:rPr>
                <w:b/>
                <w:sz w:val="28"/>
                <w:szCs w:val="28"/>
              </w:rPr>
            </w:pPr>
          </w:p>
          <w:p w:rsidR="00324758" w:rsidRPr="009424A7" w:rsidRDefault="00324758" w:rsidP="001F41CB">
            <w:pPr>
              <w:ind w:firstLine="56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3" w:type="dxa"/>
          </w:tcPr>
          <w:p w:rsidR="00324758" w:rsidRPr="009424A7" w:rsidRDefault="00324758" w:rsidP="001F41CB">
            <w:pPr>
              <w:ind w:firstLine="567"/>
              <w:jc w:val="both"/>
              <w:rPr>
                <w:b/>
                <w:sz w:val="28"/>
                <w:szCs w:val="28"/>
              </w:rPr>
            </w:pPr>
          </w:p>
          <w:p w:rsidR="00324758" w:rsidRPr="009424A7" w:rsidRDefault="00324758" w:rsidP="00397E44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9424A7">
              <w:rPr>
                <w:b/>
                <w:sz w:val="28"/>
                <w:szCs w:val="28"/>
              </w:rPr>
              <w:t xml:space="preserve">  </w:t>
            </w:r>
            <w:r w:rsidR="00397E44">
              <w:rPr>
                <w:b/>
                <w:sz w:val="28"/>
                <w:szCs w:val="28"/>
              </w:rPr>
              <w:t>26.12</w:t>
            </w:r>
            <w:r w:rsidRPr="009424A7">
              <w:rPr>
                <w:b/>
                <w:sz w:val="28"/>
                <w:szCs w:val="28"/>
              </w:rPr>
              <w:t>.201</w:t>
            </w:r>
            <w:r w:rsidR="00B71FC8">
              <w:rPr>
                <w:b/>
                <w:sz w:val="28"/>
                <w:szCs w:val="28"/>
              </w:rPr>
              <w:t>8</w:t>
            </w:r>
            <w:r w:rsidRPr="009424A7">
              <w:rPr>
                <w:b/>
                <w:sz w:val="28"/>
                <w:szCs w:val="28"/>
              </w:rPr>
              <w:t xml:space="preserve"> года</w:t>
            </w:r>
          </w:p>
        </w:tc>
      </w:tr>
    </w:tbl>
    <w:p w:rsidR="00324758" w:rsidRPr="00287FA0" w:rsidRDefault="00324758" w:rsidP="00324758">
      <w:pPr>
        <w:tabs>
          <w:tab w:val="left" w:pos="7559"/>
        </w:tabs>
        <w:suppressAutoHyphens/>
        <w:jc w:val="center"/>
        <w:rPr>
          <w:sz w:val="20"/>
          <w:szCs w:val="28"/>
          <w:lang w:eastAsia="ar-SA"/>
        </w:rPr>
      </w:pPr>
    </w:p>
    <w:p w:rsidR="00AA0F7A" w:rsidRDefault="00DE7D63" w:rsidP="00751C3C">
      <w:pPr>
        <w:ind w:right="-1"/>
        <w:jc w:val="both"/>
        <w:rPr>
          <w:sz w:val="28"/>
          <w:szCs w:val="28"/>
        </w:rPr>
      </w:pPr>
      <w:proofErr w:type="gramStart"/>
      <w:r w:rsidRPr="00DE7D63">
        <w:rPr>
          <w:sz w:val="28"/>
          <w:szCs w:val="28"/>
        </w:rPr>
        <w:t xml:space="preserve">В соответствии </w:t>
      </w:r>
      <w:r w:rsidR="00287FA0">
        <w:rPr>
          <w:sz w:val="28"/>
          <w:szCs w:val="28"/>
        </w:rPr>
        <w:t xml:space="preserve">со ст. 37 Федерального Закона от 06.10.2003 № 131-ФЗ «Об общих принципах организации местного самоуправления в Российской Федерации», </w:t>
      </w:r>
      <w:r w:rsidRPr="00DE7D63">
        <w:rPr>
          <w:sz w:val="28"/>
          <w:szCs w:val="28"/>
          <w:shd w:val="clear" w:color="auto" w:fill="FFFFFF"/>
        </w:rPr>
        <w:t>Областным</w:t>
      </w:r>
      <w:r w:rsidRPr="00DE7D63">
        <w:rPr>
          <w:rStyle w:val="apple-converted-space"/>
          <w:rFonts w:eastAsiaTheme="majorEastAsia"/>
          <w:shd w:val="clear" w:color="auto" w:fill="FFFFFF"/>
        </w:rPr>
        <w:t> </w:t>
      </w:r>
      <w:r w:rsidRPr="00DE7D63">
        <w:rPr>
          <w:sz w:val="28"/>
          <w:szCs w:val="28"/>
          <w:shd w:val="clear" w:color="auto" w:fill="FFFFFF"/>
        </w:rPr>
        <w:t>законом</w:t>
      </w:r>
      <w:r w:rsidRPr="00DE7D63">
        <w:rPr>
          <w:rStyle w:val="apple-converted-space"/>
          <w:rFonts w:eastAsiaTheme="majorEastAsia"/>
          <w:shd w:val="clear" w:color="auto" w:fill="FFFFFF"/>
        </w:rPr>
        <w:t> </w:t>
      </w:r>
      <w:r w:rsidRPr="00DE7D63">
        <w:rPr>
          <w:sz w:val="28"/>
          <w:szCs w:val="28"/>
          <w:shd w:val="clear" w:color="auto" w:fill="FFFFFF"/>
        </w:rPr>
        <w:t>от 9 октября 2007 года № 786-ЗС «О муниципальной службе в Ростовской области», О</w:t>
      </w:r>
      <w:r w:rsidRPr="00DE7D63">
        <w:rPr>
          <w:sz w:val="28"/>
          <w:szCs w:val="28"/>
        </w:rPr>
        <w:t>бластным законом от 9 октября 2007 года № 787-ЗС «О Реестре муниципальных должностей и Реестре должностей муниципальной службы в Ростовской области»</w:t>
      </w:r>
      <w:r>
        <w:rPr>
          <w:sz w:val="28"/>
          <w:szCs w:val="28"/>
        </w:rPr>
        <w:t xml:space="preserve">, </w:t>
      </w:r>
      <w:r w:rsidR="001C7833">
        <w:rPr>
          <w:sz w:val="28"/>
          <w:szCs w:val="28"/>
        </w:rPr>
        <w:t xml:space="preserve">Уставом </w:t>
      </w:r>
      <w:r w:rsidR="001C7833" w:rsidRPr="001C7833">
        <w:rPr>
          <w:sz w:val="28"/>
          <w:szCs w:val="28"/>
        </w:rPr>
        <w:t>муниципального образования</w:t>
      </w:r>
      <w:r w:rsidR="001C7833">
        <w:rPr>
          <w:sz w:val="28"/>
          <w:szCs w:val="28"/>
        </w:rPr>
        <w:t xml:space="preserve"> </w:t>
      </w:r>
      <w:r w:rsidR="001C7833" w:rsidRPr="001C7833">
        <w:rPr>
          <w:sz w:val="28"/>
          <w:szCs w:val="28"/>
        </w:rPr>
        <w:t>«Топилинское сельское поселение»</w:t>
      </w:r>
      <w:r w:rsidR="00A7446F">
        <w:rPr>
          <w:sz w:val="28"/>
          <w:szCs w:val="28"/>
        </w:rPr>
        <w:t>,</w:t>
      </w:r>
      <w:r w:rsidR="00414800" w:rsidRPr="00414800">
        <w:rPr>
          <w:sz w:val="28"/>
          <w:szCs w:val="28"/>
        </w:rPr>
        <w:t xml:space="preserve"> </w:t>
      </w:r>
      <w:r w:rsidR="00751C3C" w:rsidRPr="00AB2A87">
        <w:rPr>
          <w:sz w:val="28"/>
          <w:szCs w:val="28"/>
        </w:rPr>
        <w:t>в</w:t>
      </w:r>
      <w:proofErr w:type="gramEnd"/>
      <w:r w:rsidR="00751C3C" w:rsidRPr="00AB2A87">
        <w:rPr>
          <w:sz w:val="28"/>
          <w:szCs w:val="28"/>
        </w:rPr>
        <w:t xml:space="preserve"> </w:t>
      </w:r>
      <w:proofErr w:type="gramStart"/>
      <w:r w:rsidR="00751C3C" w:rsidRPr="00AB2A87">
        <w:rPr>
          <w:sz w:val="28"/>
          <w:szCs w:val="28"/>
        </w:rPr>
        <w:t>целях</w:t>
      </w:r>
      <w:proofErr w:type="gramEnd"/>
      <w:r w:rsidR="00751C3C" w:rsidRPr="00AB2A87">
        <w:rPr>
          <w:sz w:val="28"/>
          <w:szCs w:val="28"/>
        </w:rPr>
        <w:t xml:space="preserve"> приведения штатной численности работников Администрации Топилинского сельского поселения в соответствие с нормативами </w:t>
      </w:r>
    </w:p>
    <w:p w:rsidR="00751C3C" w:rsidRPr="00287FA0" w:rsidRDefault="00751C3C" w:rsidP="00751C3C">
      <w:pPr>
        <w:ind w:right="-1"/>
        <w:jc w:val="both"/>
        <w:rPr>
          <w:sz w:val="20"/>
          <w:szCs w:val="20"/>
          <w:lang w:eastAsia="ar-SA"/>
        </w:rPr>
      </w:pPr>
    </w:p>
    <w:p w:rsidR="00324758" w:rsidRDefault="00324758" w:rsidP="001A3AFF">
      <w:pPr>
        <w:widowControl w:val="0"/>
        <w:suppressAutoHyphens/>
        <w:autoSpaceDE w:val="0"/>
        <w:ind w:right="-1"/>
        <w:jc w:val="center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СОБРАНИЕ ДЕПУТАТОВ ТОПИЛИНСКОГО СЕЛЬСКОГО ПОСЕЛЕНИЯ </w:t>
      </w:r>
      <w:r w:rsidRPr="00104946">
        <w:rPr>
          <w:sz w:val="28"/>
          <w:szCs w:val="20"/>
          <w:lang w:eastAsia="ar-SA"/>
        </w:rPr>
        <w:t>РЕШИЛО:</w:t>
      </w:r>
    </w:p>
    <w:p w:rsidR="00287FA0" w:rsidRPr="00287FA0" w:rsidRDefault="00287FA0" w:rsidP="001A3AFF">
      <w:pPr>
        <w:widowControl w:val="0"/>
        <w:suppressAutoHyphens/>
        <w:autoSpaceDE w:val="0"/>
        <w:ind w:right="-1"/>
        <w:jc w:val="center"/>
        <w:rPr>
          <w:sz w:val="20"/>
          <w:szCs w:val="20"/>
          <w:lang w:eastAsia="ar-SA"/>
        </w:rPr>
      </w:pPr>
    </w:p>
    <w:p w:rsidR="00F30AD3" w:rsidRDefault="00F30AD3" w:rsidP="00F30AD3">
      <w:pPr>
        <w:pStyle w:val="a4"/>
        <w:numPr>
          <w:ilvl w:val="0"/>
          <w:numId w:val="1"/>
        </w:numPr>
        <w:tabs>
          <w:tab w:val="clear" w:pos="720"/>
          <w:tab w:val="num" w:pos="0"/>
        </w:tabs>
        <w:ind w:left="0" w:right="-1" w:firstLine="0"/>
        <w:jc w:val="both"/>
        <w:rPr>
          <w:sz w:val="28"/>
          <w:szCs w:val="28"/>
        </w:rPr>
      </w:pPr>
      <w:bookmarkStart w:id="0" w:name="_GoBack"/>
      <w:bookmarkEnd w:id="0"/>
      <w:r w:rsidRPr="00AA0F7A">
        <w:rPr>
          <w:sz w:val="28"/>
          <w:szCs w:val="28"/>
        </w:rPr>
        <w:t>Утвердить структуру Администрации</w:t>
      </w:r>
      <w:r>
        <w:rPr>
          <w:sz w:val="28"/>
          <w:szCs w:val="28"/>
        </w:rPr>
        <w:t xml:space="preserve"> </w:t>
      </w:r>
      <w:r w:rsidRPr="00AA0F7A">
        <w:rPr>
          <w:sz w:val="28"/>
          <w:szCs w:val="28"/>
        </w:rPr>
        <w:t xml:space="preserve">Топилинского сельского поселения </w:t>
      </w:r>
      <w:r>
        <w:rPr>
          <w:sz w:val="28"/>
          <w:szCs w:val="28"/>
        </w:rPr>
        <w:t xml:space="preserve">на 2019 год </w:t>
      </w:r>
      <w:r w:rsidRPr="00AA0F7A">
        <w:rPr>
          <w:sz w:val="28"/>
          <w:szCs w:val="28"/>
        </w:rPr>
        <w:t>с</w:t>
      </w:r>
      <w:r>
        <w:rPr>
          <w:sz w:val="28"/>
          <w:szCs w:val="28"/>
        </w:rPr>
        <w:t>огласно приложению</w:t>
      </w:r>
      <w:r w:rsidRPr="00AA0F7A">
        <w:rPr>
          <w:sz w:val="28"/>
          <w:szCs w:val="28"/>
        </w:rPr>
        <w:t xml:space="preserve"> к настоящему решению. </w:t>
      </w:r>
    </w:p>
    <w:p w:rsidR="00F30AD3" w:rsidRDefault="00F30AD3" w:rsidP="00F30AD3">
      <w:pPr>
        <w:pStyle w:val="a4"/>
        <w:numPr>
          <w:ilvl w:val="0"/>
          <w:numId w:val="1"/>
        </w:numPr>
        <w:tabs>
          <w:tab w:val="clear" w:pos="720"/>
          <w:tab w:val="num" w:pos="0"/>
        </w:tabs>
        <w:ind w:left="0" w:right="-1" w:firstLine="0"/>
        <w:jc w:val="both"/>
        <w:rPr>
          <w:sz w:val="28"/>
          <w:szCs w:val="28"/>
        </w:rPr>
      </w:pPr>
      <w:r w:rsidRPr="00F30AD3">
        <w:rPr>
          <w:sz w:val="28"/>
          <w:szCs w:val="28"/>
        </w:rPr>
        <w:t xml:space="preserve">Признать утратившим силу Решение Собрания депутатов Топилинского сельского поселения </w:t>
      </w:r>
      <w:r w:rsidRPr="00414800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29.12.2017 № 39 </w:t>
      </w:r>
      <w:r w:rsidRPr="00414800">
        <w:rPr>
          <w:sz w:val="28"/>
          <w:szCs w:val="28"/>
        </w:rPr>
        <w:t>«Об утверждении структуры Администрации Топилинского сельского поселения»</w:t>
      </w:r>
      <w:r w:rsidRPr="00F30AD3">
        <w:rPr>
          <w:sz w:val="28"/>
          <w:szCs w:val="28"/>
        </w:rPr>
        <w:t>.</w:t>
      </w:r>
    </w:p>
    <w:p w:rsidR="00F30AD3" w:rsidRPr="00F30AD3" w:rsidRDefault="00F30AD3" w:rsidP="00F30AD3">
      <w:pPr>
        <w:pStyle w:val="a4"/>
        <w:numPr>
          <w:ilvl w:val="0"/>
          <w:numId w:val="1"/>
        </w:numPr>
        <w:tabs>
          <w:tab w:val="clear" w:pos="720"/>
          <w:tab w:val="num" w:pos="0"/>
        </w:tabs>
        <w:ind w:left="0" w:right="-1" w:firstLine="0"/>
        <w:jc w:val="both"/>
        <w:rPr>
          <w:sz w:val="28"/>
          <w:szCs w:val="28"/>
        </w:rPr>
      </w:pPr>
      <w:r w:rsidRPr="00F30AD3">
        <w:rPr>
          <w:sz w:val="28"/>
          <w:szCs w:val="28"/>
        </w:rPr>
        <w:t>Настоящее решение вступает в силу со дня официального опуб</w:t>
      </w:r>
      <w:r w:rsidRPr="00F30AD3">
        <w:rPr>
          <w:sz w:val="28"/>
          <w:szCs w:val="28"/>
        </w:rPr>
        <w:softHyphen/>
        <w:t>ликования и применяется к правоотношениям, возникшим с 01.01.2019 г.</w:t>
      </w:r>
    </w:p>
    <w:p w:rsidR="00F30AD3" w:rsidRPr="00AA0F7A" w:rsidRDefault="00F30AD3" w:rsidP="00F30AD3">
      <w:pPr>
        <w:pStyle w:val="a4"/>
        <w:numPr>
          <w:ilvl w:val="0"/>
          <w:numId w:val="1"/>
        </w:numPr>
        <w:tabs>
          <w:tab w:val="clear" w:pos="720"/>
          <w:tab w:val="num" w:pos="0"/>
        </w:tabs>
        <w:ind w:left="0" w:right="-1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настоящего решения оставляю за собой.</w:t>
      </w:r>
    </w:p>
    <w:p w:rsidR="00F30AD3" w:rsidRDefault="00F30AD3" w:rsidP="00414800">
      <w:pPr>
        <w:jc w:val="both"/>
        <w:rPr>
          <w:sz w:val="28"/>
          <w:szCs w:val="28"/>
        </w:rPr>
      </w:pPr>
    </w:p>
    <w:p w:rsidR="008909AB" w:rsidRDefault="008909AB" w:rsidP="001A3AFF">
      <w:pPr>
        <w:ind w:right="-1"/>
        <w:rPr>
          <w:sz w:val="28"/>
          <w:szCs w:val="28"/>
        </w:rPr>
      </w:pPr>
    </w:p>
    <w:p w:rsidR="00324758" w:rsidRDefault="00324758" w:rsidP="001A3AFF">
      <w:pPr>
        <w:ind w:right="-1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 –</w:t>
      </w:r>
    </w:p>
    <w:p w:rsidR="001C7833" w:rsidRDefault="00A7446F" w:rsidP="001A3AFF">
      <w:pPr>
        <w:ind w:right="-1"/>
        <w:rPr>
          <w:sz w:val="28"/>
          <w:szCs w:val="28"/>
        </w:rPr>
      </w:pPr>
      <w:r>
        <w:rPr>
          <w:sz w:val="28"/>
          <w:szCs w:val="28"/>
        </w:rPr>
        <w:t>г</w:t>
      </w:r>
      <w:r w:rsidR="00324758" w:rsidRPr="00D52B9F">
        <w:rPr>
          <w:sz w:val="28"/>
          <w:szCs w:val="28"/>
        </w:rPr>
        <w:t xml:space="preserve">лава Топилинского сельского поселения                    </w:t>
      </w:r>
      <w:r w:rsidR="00324758">
        <w:rPr>
          <w:sz w:val="28"/>
          <w:szCs w:val="28"/>
        </w:rPr>
        <w:t xml:space="preserve">        </w:t>
      </w:r>
      <w:r w:rsidR="00324758" w:rsidRPr="00D52B9F">
        <w:rPr>
          <w:sz w:val="28"/>
          <w:szCs w:val="28"/>
        </w:rPr>
        <w:t xml:space="preserve">    </w:t>
      </w:r>
      <w:r w:rsidR="00BF4780">
        <w:rPr>
          <w:sz w:val="28"/>
          <w:szCs w:val="28"/>
        </w:rPr>
        <w:t xml:space="preserve">       </w:t>
      </w:r>
      <w:r w:rsidR="00324758" w:rsidRPr="00D52B9F">
        <w:rPr>
          <w:sz w:val="28"/>
          <w:szCs w:val="28"/>
        </w:rPr>
        <w:t xml:space="preserve"> </w:t>
      </w:r>
      <w:r w:rsidR="00025EB8">
        <w:rPr>
          <w:sz w:val="28"/>
          <w:szCs w:val="28"/>
        </w:rPr>
        <w:t>Т.Н. Тарелкина</w:t>
      </w:r>
      <w:r w:rsidR="00324758" w:rsidRPr="00104946">
        <w:rPr>
          <w:sz w:val="28"/>
          <w:szCs w:val="28"/>
          <w:lang w:eastAsia="ar-SA"/>
        </w:rPr>
        <w:t xml:space="preserve">                   </w:t>
      </w:r>
    </w:p>
    <w:p w:rsidR="00287FA0" w:rsidRPr="00287FA0" w:rsidRDefault="00324758" w:rsidP="00324758">
      <w:pPr>
        <w:widowControl w:val="0"/>
        <w:suppressAutoHyphens/>
        <w:autoSpaceDE w:val="0"/>
        <w:ind w:left="-720" w:right="-185"/>
        <w:rPr>
          <w:sz w:val="20"/>
          <w:szCs w:val="28"/>
          <w:lang w:eastAsia="ar-SA"/>
        </w:rPr>
      </w:pPr>
      <w:r w:rsidRPr="00287FA0">
        <w:rPr>
          <w:sz w:val="20"/>
          <w:szCs w:val="28"/>
          <w:lang w:eastAsia="ar-SA"/>
        </w:rPr>
        <w:t xml:space="preserve">                                       </w:t>
      </w:r>
    </w:p>
    <w:p w:rsidR="00324758" w:rsidRPr="00104946" w:rsidRDefault="00324758" w:rsidP="00324758">
      <w:pPr>
        <w:widowControl w:val="0"/>
        <w:suppressAutoHyphens/>
        <w:autoSpaceDE w:val="0"/>
        <w:ind w:left="-720" w:right="-185"/>
        <w:rPr>
          <w:sz w:val="28"/>
          <w:szCs w:val="28"/>
          <w:lang w:eastAsia="ar-SA"/>
        </w:rPr>
      </w:pPr>
      <w:r w:rsidRPr="00104946">
        <w:rPr>
          <w:sz w:val="28"/>
          <w:szCs w:val="28"/>
          <w:lang w:eastAsia="ar-SA"/>
        </w:rPr>
        <w:t xml:space="preserve">             </w:t>
      </w:r>
    </w:p>
    <w:p w:rsidR="00324758" w:rsidRPr="00104946" w:rsidRDefault="00F717CE" w:rsidP="00324758">
      <w:pPr>
        <w:widowControl w:val="0"/>
        <w:shd w:val="clear" w:color="auto" w:fill="FFFFFF"/>
        <w:suppressAutoHyphens/>
        <w:autoSpaceDE w:val="0"/>
        <w:spacing w:line="266" w:lineRule="exact"/>
        <w:ind w:right="26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</w:t>
      </w:r>
      <w:r w:rsidR="00324758" w:rsidRPr="00104946">
        <w:rPr>
          <w:sz w:val="28"/>
          <w:szCs w:val="28"/>
          <w:lang w:eastAsia="ar-SA"/>
        </w:rPr>
        <w:t xml:space="preserve">хутор Топилин </w:t>
      </w:r>
    </w:p>
    <w:p w:rsidR="00324758" w:rsidRPr="00104946" w:rsidRDefault="00F717CE" w:rsidP="00324758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26.12</w:t>
      </w:r>
      <w:r w:rsidR="00324758">
        <w:rPr>
          <w:sz w:val="28"/>
          <w:szCs w:val="28"/>
          <w:lang w:eastAsia="ar-SA"/>
        </w:rPr>
        <w:t>.201</w:t>
      </w:r>
      <w:r w:rsidR="00B71FC8">
        <w:rPr>
          <w:sz w:val="28"/>
          <w:szCs w:val="28"/>
          <w:lang w:eastAsia="ar-SA"/>
        </w:rPr>
        <w:t>8</w:t>
      </w:r>
      <w:r w:rsidR="00324758" w:rsidRPr="00104946">
        <w:rPr>
          <w:sz w:val="28"/>
          <w:szCs w:val="28"/>
          <w:lang w:eastAsia="ar-SA"/>
        </w:rPr>
        <w:t xml:space="preserve"> года</w:t>
      </w:r>
    </w:p>
    <w:p w:rsidR="001C7833" w:rsidRDefault="00F717CE" w:rsidP="001C7833">
      <w:pPr>
        <w:widowControl w:val="0"/>
        <w:shd w:val="clear" w:color="auto" w:fill="FFFFFF"/>
        <w:suppressAutoHyphens/>
        <w:autoSpaceDE w:val="0"/>
        <w:spacing w:line="266" w:lineRule="exact"/>
        <w:ind w:right="26"/>
        <w:rPr>
          <w:rFonts w:ascii="Times New Roman CYR" w:hAnsi="Times New Roman CYR" w:cs="Times New Roman CYR"/>
          <w:color w:val="000000"/>
          <w:sz w:val="28"/>
          <w:szCs w:val="28"/>
          <w:lang w:eastAsia="ar-SA"/>
        </w:rPr>
        <w:sectPr w:rsidR="001C7833" w:rsidSect="00BF4780">
          <w:pgSz w:w="11906" w:h="16838"/>
          <w:pgMar w:top="709" w:right="849" w:bottom="709" w:left="1418" w:header="708" w:footer="708" w:gutter="0"/>
          <w:cols w:space="708"/>
          <w:docGrid w:linePitch="360"/>
        </w:sectPr>
      </w:pPr>
      <w:r>
        <w:rPr>
          <w:rFonts w:ascii="Times New Roman CYR" w:hAnsi="Times New Roman CYR" w:cs="Times New Roman CYR"/>
          <w:color w:val="000000"/>
          <w:sz w:val="28"/>
          <w:szCs w:val="28"/>
          <w:lang w:eastAsia="ar-SA"/>
        </w:rPr>
        <w:t xml:space="preserve">        </w:t>
      </w:r>
      <w:r w:rsidR="00324758">
        <w:rPr>
          <w:rFonts w:ascii="Times New Roman CYR" w:hAnsi="Times New Roman CYR" w:cs="Times New Roman CYR"/>
          <w:color w:val="000000"/>
          <w:sz w:val="28"/>
          <w:szCs w:val="28"/>
          <w:lang w:eastAsia="ar-SA"/>
        </w:rPr>
        <w:t xml:space="preserve">№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ar-SA"/>
        </w:rPr>
        <w:t>7</w:t>
      </w:r>
      <w:r w:rsidR="00F37EC9">
        <w:rPr>
          <w:rFonts w:ascii="Times New Roman CYR" w:hAnsi="Times New Roman CYR" w:cs="Times New Roman CYR"/>
          <w:color w:val="000000"/>
          <w:sz w:val="28"/>
          <w:szCs w:val="28"/>
          <w:lang w:eastAsia="ar-SA"/>
        </w:rPr>
        <w:t>7</w:t>
      </w:r>
    </w:p>
    <w:p w:rsidR="00BF4780" w:rsidRDefault="00BF4780" w:rsidP="00025EB8">
      <w:pPr>
        <w:snapToGrid w:val="0"/>
        <w:jc w:val="right"/>
        <w:rPr>
          <w:bCs/>
        </w:rPr>
      </w:pPr>
    </w:p>
    <w:p w:rsidR="00BF4780" w:rsidRDefault="00BF4780" w:rsidP="00025EB8">
      <w:pPr>
        <w:snapToGrid w:val="0"/>
        <w:jc w:val="right"/>
        <w:rPr>
          <w:bCs/>
        </w:rPr>
      </w:pPr>
    </w:p>
    <w:p w:rsidR="00BF4780" w:rsidRDefault="00BF4780" w:rsidP="00025EB8">
      <w:pPr>
        <w:snapToGrid w:val="0"/>
        <w:jc w:val="right"/>
        <w:rPr>
          <w:bCs/>
        </w:rPr>
      </w:pPr>
    </w:p>
    <w:p w:rsidR="00BF4780" w:rsidRDefault="00BF4780" w:rsidP="00025EB8">
      <w:pPr>
        <w:snapToGrid w:val="0"/>
        <w:jc w:val="right"/>
        <w:rPr>
          <w:bCs/>
        </w:rPr>
      </w:pPr>
    </w:p>
    <w:p w:rsidR="00025EB8" w:rsidRPr="00331D9F" w:rsidRDefault="00025EB8" w:rsidP="00025EB8">
      <w:pPr>
        <w:snapToGrid w:val="0"/>
        <w:jc w:val="right"/>
        <w:rPr>
          <w:bCs/>
        </w:rPr>
      </w:pPr>
      <w:r>
        <w:rPr>
          <w:bCs/>
        </w:rPr>
        <w:t>Приложение</w:t>
      </w:r>
    </w:p>
    <w:p w:rsidR="00025EB8" w:rsidRPr="00331D9F" w:rsidRDefault="00025EB8" w:rsidP="00025EB8">
      <w:pPr>
        <w:snapToGrid w:val="0"/>
        <w:jc w:val="right"/>
        <w:rPr>
          <w:bCs/>
        </w:rPr>
      </w:pPr>
      <w:r w:rsidRPr="00331D9F">
        <w:rPr>
          <w:bCs/>
        </w:rPr>
        <w:t>к решению Собрания депутатов</w:t>
      </w:r>
    </w:p>
    <w:p w:rsidR="00025EB8" w:rsidRPr="00331D9F" w:rsidRDefault="00025EB8" w:rsidP="00025EB8">
      <w:pPr>
        <w:snapToGrid w:val="0"/>
        <w:jc w:val="right"/>
        <w:rPr>
          <w:bCs/>
        </w:rPr>
      </w:pPr>
      <w:r w:rsidRPr="00331D9F">
        <w:rPr>
          <w:bCs/>
        </w:rPr>
        <w:t>Топилинского сельского поселения</w:t>
      </w:r>
    </w:p>
    <w:p w:rsidR="00025EB8" w:rsidRPr="00331D9F" w:rsidRDefault="00025EB8" w:rsidP="00025EB8">
      <w:pPr>
        <w:snapToGrid w:val="0"/>
        <w:jc w:val="right"/>
        <w:rPr>
          <w:bCs/>
        </w:rPr>
      </w:pPr>
      <w:r w:rsidRPr="00331D9F">
        <w:rPr>
          <w:bCs/>
        </w:rPr>
        <w:t xml:space="preserve">от </w:t>
      </w:r>
      <w:r w:rsidR="00397E44">
        <w:rPr>
          <w:bCs/>
        </w:rPr>
        <w:t>26.12</w:t>
      </w:r>
      <w:r w:rsidRPr="00331D9F">
        <w:rPr>
          <w:bCs/>
        </w:rPr>
        <w:t>.201</w:t>
      </w:r>
      <w:r w:rsidR="00B71FC8">
        <w:rPr>
          <w:bCs/>
        </w:rPr>
        <w:t>8</w:t>
      </w:r>
      <w:r w:rsidRPr="00331D9F">
        <w:rPr>
          <w:bCs/>
        </w:rPr>
        <w:t xml:space="preserve"> №</w:t>
      </w:r>
      <w:r w:rsidR="00397E44">
        <w:rPr>
          <w:bCs/>
        </w:rPr>
        <w:t xml:space="preserve"> 7</w:t>
      </w:r>
      <w:r w:rsidR="009F1745">
        <w:rPr>
          <w:bCs/>
        </w:rPr>
        <w:t>7</w:t>
      </w:r>
    </w:p>
    <w:p w:rsidR="00025EB8" w:rsidRDefault="00025EB8" w:rsidP="00025EB8">
      <w:pPr>
        <w:widowControl w:val="0"/>
        <w:shd w:val="clear" w:color="auto" w:fill="FFFFFF"/>
        <w:suppressAutoHyphens/>
        <w:autoSpaceDE w:val="0"/>
        <w:spacing w:line="266" w:lineRule="exact"/>
        <w:ind w:right="26"/>
        <w:rPr>
          <w:rFonts w:ascii="Times New Roman CYR" w:hAnsi="Times New Roman CYR" w:cs="Times New Roman CYR"/>
          <w:color w:val="000000"/>
          <w:sz w:val="28"/>
          <w:szCs w:val="28"/>
          <w:lang w:eastAsia="ar-SA"/>
        </w:rPr>
      </w:pPr>
    </w:p>
    <w:p w:rsidR="00B71FC8" w:rsidRDefault="00B71FC8" w:rsidP="00B71FC8">
      <w:pPr>
        <w:widowControl w:val="0"/>
        <w:shd w:val="clear" w:color="auto" w:fill="FFFFFF"/>
        <w:suppressAutoHyphens/>
        <w:autoSpaceDE w:val="0"/>
        <w:spacing w:line="266" w:lineRule="exact"/>
        <w:ind w:right="26"/>
        <w:rPr>
          <w:rFonts w:ascii="Times New Roman CYR" w:hAnsi="Times New Roman CYR" w:cs="Times New Roman CYR"/>
          <w:color w:val="000000"/>
          <w:sz w:val="28"/>
          <w:szCs w:val="28"/>
          <w:lang w:eastAsia="ar-SA"/>
        </w:rPr>
      </w:pPr>
    </w:p>
    <w:p w:rsidR="00B71FC8" w:rsidRPr="00331D9F" w:rsidRDefault="00B71FC8" w:rsidP="00B71FC8">
      <w:pPr>
        <w:snapToGrid w:val="0"/>
        <w:jc w:val="center"/>
        <w:rPr>
          <w:b/>
          <w:bCs/>
          <w:sz w:val="28"/>
          <w:szCs w:val="28"/>
        </w:rPr>
      </w:pPr>
      <w:r w:rsidRPr="00331D9F">
        <w:rPr>
          <w:b/>
          <w:bCs/>
          <w:sz w:val="28"/>
          <w:szCs w:val="28"/>
        </w:rPr>
        <w:t>Структура Администрации Топилинского сельского поселения</w:t>
      </w:r>
    </w:p>
    <w:p w:rsidR="00B71FC8" w:rsidRPr="002A277C" w:rsidRDefault="00C4093C" w:rsidP="00B71FC8">
      <w:pPr>
        <w:snapToGrid w:val="0"/>
      </w:pPr>
      <w:r>
        <w:rPr>
          <w:lang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margin-left:271.8pt;margin-top:11.5pt;width:197.85pt;height:44.15pt;z-index:251670528;mso-wrap-distance-left:9.05pt;mso-wrap-distance-right:9.05pt" strokeweight=".5pt">
            <v:fill r:id="rId6" o:title="" color2="black" type="frame"/>
            <v:textbox style="mso-next-textbox:#_x0000_s1087" inset=".25pt,.25pt,.25pt,.25pt">
              <w:txbxContent>
                <w:p w:rsidR="00B71FC8" w:rsidRDefault="00B71FC8" w:rsidP="00B71FC8">
                  <w:pPr>
                    <w:jc w:val="center"/>
                    <w:rPr>
                      <w:rFonts w:cs="Tahoma"/>
                      <w:sz w:val="28"/>
                      <w:szCs w:val="28"/>
                    </w:rPr>
                  </w:pPr>
                </w:p>
                <w:p w:rsidR="00B71FC8" w:rsidRPr="00AB0154" w:rsidRDefault="00B71FC8" w:rsidP="00B71FC8">
                  <w:pPr>
                    <w:jc w:val="center"/>
                    <w:rPr>
                      <w:rFonts w:cs="Tahoma"/>
                      <w:szCs w:val="28"/>
                    </w:rPr>
                  </w:pPr>
                  <w:r w:rsidRPr="00AB0154">
                    <w:rPr>
                      <w:rFonts w:cs="Tahoma"/>
                      <w:szCs w:val="28"/>
                    </w:rPr>
                    <w:t>Глава Администрации</w:t>
                  </w:r>
                </w:p>
                <w:p w:rsidR="00B71FC8" w:rsidRDefault="00B71FC8" w:rsidP="00B71FC8">
                  <w:pPr>
                    <w:ind w:right="98"/>
                    <w:jc w:val="right"/>
                    <w:rPr>
                      <w:rFonts w:cs="Tahoma"/>
                      <w:sz w:val="28"/>
                      <w:szCs w:val="28"/>
                    </w:rPr>
                  </w:pPr>
                  <w:r w:rsidRPr="00AB0154">
                    <w:rPr>
                      <w:rFonts w:cs="Tahoma"/>
                      <w:szCs w:val="28"/>
                    </w:rPr>
                    <w:t xml:space="preserve">1/0/0  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88" style="position:absolute;flip:x;z-index:251671552" from="106.6pt,33.25pt" to="271.8pt,33.25pt" strokeweight=".26mm">
            <v:stroke joinstyle="miter"/>
          </v:line>
        </w:pict>
      </w:r>
      <w:r>
        <w:rPr>
          <w:noProof/>
        </w:rPr>
        <w:pict>
          <v:line id="_x0000_s1089" style="position:absolute;flip:x;z-index:251672576" from="469.65pt,33.25pt" to="634.85pt,33.25pt" strokeweight=".26mm">
            <v:stroke joinstyle="miter"/>
          </v:line>
        </w:pict>
      </w:r>
    </w:p>
    <w:p w:rsidR="00B71FC8" w:rsidRDefault="00C4093C" w:rsidP="00B71FC8">
      <w:pPr>
        <w:widowControl w:val="0"/>
        <w:shd w:val="clear" w:color="auto" w:fill="FFFFFF"/>
        <w:suppressAutoHyphens/>
        <w:autoSpaceDE w:val="0"/>
        <w:spacing w:line="266" w:lineRule="exact"/>
        <w:ind w:right="26"/>
        <w:rPr>
          <w:rFonts w:ascii="Times New Roman CYR" w:hAnsi="Times New Roman CYR" w:cs="Times New Roman CYR"/>
          <w:color w:val="000000"/>
          <w:sz w:val="28"/>
          <w:szCs w:val="28"/>
          <w:lang w:eastAsia="ar-SA"/>
        </w:rPr>
      </w:pPr>
      <w:r w:rsidRPr="00C4093C">
        <w:rPr>
          <w:lang w:eastAsia="ar-SA"/>
        </w:rPr>
        <w:pict>
          <v:shape id="_x0000_s1090" type="#_x0000_t202" style="position:absolute;margin-left:566.15pt;margin-top:58.7pt;width:165.15pt;height:115.8pt;z-index:251673600;mso-wrap-distance-left:9.05pt;mso-wrap-distance-right:9.05pt" strokeweight=".5pt">
            <v:fill r:id="rId6" o:title="" color2="black" type="frame"/>
            <v:textbox style="mso-next-textbox:#_x0000_s1090" inset=".25pt,.25pt,.25pt,.25pt">
              <w:txbxContent>
                <w:p w:rsidR="00B71FC8" w:rsidRDefault="00B71FC8" w:rsidP="00B71FC8">
                  <w:r>
                    <w:t xml:space="preserve">        </w:t>
                  </w:r>
                </w:p>
                <w:p w:rsidR="00B71FC8" w:rsidRDefault="00B71FC8" w:rsidP="00B71FC8">
                  <w:pPr>
                    <w:jc w:val="center"/>
                  </w:pPr>
                </w:p>
                <w:p w:rsidR="00B71FC8" w:rsidRPr="00AB2A87" w:rsidRDefault="00312296" w:rsidP="00B71FC8">
                  <w:pPr>
                    <w:jc w:val="center"/>
                    <w:rPr>
                      <w:rFonts w:cs="Tahoma"/>
                      <w:sz w:val="22"/>
                      <w:szCs w:val="22"/>
                    </w:rPr>
                  </w:pPr>
                  <w:r>
                    <w:rPr>
                      <w:rFonts w:cs="Tahoma"/>
                      <w:sz w:val="22"/>
                      <w:szCs w:val="22"/>
                    </w:rPr>
                    <w:t>Ведущий с</w:t>
                  </w:r>
                  <w:r w:rsidR="00B71FC8" w:rsidRPr="00AB2A87">
                    <w:rPr>
                      <w:rFonts w:cs="Tahoma"/>
                      <w:sz w:val="22"/>
                      <w:szCs w:val="22"/>
                    </w:rPr>
                    <w:t xml:space="preserve">пециалист </w:t>
                  </w:r>
                  <w:proofErr w:type="gramStart"/>
                  <w:r w:rsidR="00B71FC8" w:rsidRPr="00AB2A87">
                    <w:rPr>
                      <w:rFonts w:cs="Tahoma"/>
                      <w:sz w:val="22"/>
                      <w:szCs w:val="22"/>
                    </w:rPr>
                    <w:t>по</w:t>
                  </w:r>
                  <w:proofErr w:type="gramEnd"/>
                </w:p>
                <w:p w:rsidR="00B71FC8" w:rsidRDefault="00AB2A87" w:rsidP="00AB2A87">
                  <w:pPr>
                    <w:ind w:right="129"/>
                    <w:jc w:val="center"/>
                    <w:rPr>
                      <w:rFonts w:cs="Tahoma"/>
                      <w:sz w:val="22"/>
                      <w:szCs w:val="22"/>
                    </w:rPr>
                  </w:pPr>
                  <w:r w:rsidRPr="00AB2A87">
                    <w:rPr>
                      <w:rFonts w:cs="Tahoma"/>
                      <w:sz w:val="22"/>
                      <w:szCs w:val="22"/>
                    </w:rPr>
                    <w:t>жилищно</w:t>
                  </w:r>
                  <w:r>
                    <w:rPr>
                      <w:rFonts w:cs="Tahoma"/>
                      <w:sz w:val="22"/>
                      <w:szCs w:val="22"/>
                    </w:rPr>
                    <w:t>-коммунальному</w:t>
                  </w:r>
                  <w:r w:rsidRPr="00AB2A87">
                    <w:rPr>
                      <w:rFonts w:cs="Tahoma"/>
                      <w:sz w:val="22"/>
                      <w:szCs w:val="22"/>
                    </w:rPr>
                    <w:t xml:space="preserve"> хозяйству</w:t>
                  </w:r>
                  <w:r>
                    <w:rPr>
                      <w:rFonts w:cs="Tahoma"/>
                      <w:sz w:val="22"/>
                      <w:szCs w:val="22"/>
                    </w:rPr>
                    <w:t xml:space="preserve"> и благоустройству</w:t>
                  </w:r>
                </w:p>
                <w:p w:rsidR="00AB2A87" w:rsidRDefault="00AB2A87" w:rsidP="00AB2A87">
                  <w:pPr>
                    <w:ind w:right="129"/>
                    <w:jc w:val="center"/>
                    <w:rPr>
                      <w:rFonts w:cs="Tahoma"/>
                      <w:sz w:val="22"/>
                      <w:szCs w:val="22"/>
                    </w:rPr>
                  </w:pPr>
                </w:p>
                <w:p w:rsidR="00B71FC8" w:rsidRDefault="00B71FC8" w:rsidP="00B71FC8">
                  <w:pPr>
                    <w:ind w:right="129"/>
                    <w:jc w:val="right"/>
                    <w:rPr>
                      <w:rFonts w:cs="Tahoma"/>
                      <w:sz w:val="22"/>
                      <w:szCs w:val="22"/>
                    </w:rPr>
                  </w:pPr>
                </w:p>
                <w:p w:rsidR="00B71FC8" w:rsidRDefault="00B71FC8" w:rsidP="00B71FC8">
                  <w:pPr>
                    <w:ind w:right="129"/>
                    <w:jc w:val="right"/>
                    <w:rPr>
                      <w:rFonts w:cs="Tahoma"/>
                      <w:sz w:val="22"/>
                      <w:szCs w:val="22"/>
                    </w:rPr>
                  </w:pPr>
                </w:p>
                <w:p w:rsidR="00B71FC8" w:rsidRDefault="00B71FC8" w:rsidP="00B71FC8">
                  <w:pPr>
                    <w:ind w:right="129"/>
                    <w:jc w:val="right"/>
                  </w:pPr>
                  <w:r>
                    <w:rPr>
                      <w:rFonts w:cs="Tahoma"/>
                      <w:sz w:val="22"/>
                      <w:szCs w:val="22"/>
                    </w:rPr>
                    <w:t xml:space="preserve"> 1/0/0</w:t>
                  </w:r>
                </w:p>
                <w:p w:rsidR="00B71FC8" w:rsidRDefault="00B71FC8" w:rsidP="00B71FC8"/>
              </w:txbxContent>
            </v:textbox>
          </v:shape>
        </w:pict>
      </w:r>
      <w:r w:rsidRPr="00C4093C">
        <w:rPr>
          <w:lang w:eastAsia="ar-SA"/>
        </w:rPr>
        <w:pict>
          <v:line id="_x0000_s1091" style="position:absolute;z-index:251674624" from="457.85pt,41.85pt" to="457.95pt,58.65pt" strokeweight=".26mm">
            <v:stroke joinstyle="miter"/>
          </v:line>
        </w:pict>
      </w:r>
      <w:r w:rsidRPr="00C4093C">
        <w:rPr>
          <w:lang w:eastAsia="ar-SA"/>
        </w:rPr>
        <w:pict>
          <v:line id="_x0000_s1092" style="position:absolute;z-index:251675648" from="285.3pt,41.85pt" to="285.3pt,58.65pt" strokeweight=".26mm">
            <v:stroke joinstyle="miter"/>
          </v:line>
        </w:pict>
      </w:r>
      <w:r w:rsidRPr="00C4093C">
        <w:rPr>
          <w:lang w:eastAsia="ar-SA"/>
        </w:rPr>
        <w:pict>
          <v:line id="_x0000_s1093" style="position:absolute;z-index:251676672" from="375.3pt,41.85pt" to="375.3pt,183.15pt" strokeweight=".26mm">
            <v:stroke joinstyle="miter"/>
          </v:line>
        </w:pict>
      </w:r>
      <w:r w:rsidRPr="00C4093C">
        <w:rPr>
          <w:lang w:eastAsia="ar-SA"/>
        </w:rPr>
        <w:pict>
          <v:line id="_x0000_s1095" style="position:absolute;flip:y;z-index:251678720" from="125.7pt,183.25pt" to="125.7pt,194.4pt" strokeweight=".26mm">
            <v:stroke joinstyle="miter"/>
          </v:line>
        </w:pict>
      </w:r>
      <w:r w:rsidRPr="00C4093C">
        <w:rPr>
          <w:lang w:eastAsia="ar-SA"/>
        </w:rPr>
        <w:pict>
          <v:line id="_x0000_s1098" style="position:absolute;z-index:251681792" from="656.4pt,183.25pt" to="656.4pt,194.4pt" strokeweight=".26mm">
            <v:stroke joinstyle="miter"/>
          </v:line>
        </w:pict>
      </w:r>
      <w:r w:rsidRPr="00C4093C">
        <w:rPr>
          <w:lang w:eastAsia="ar-SA"/>
        </w:rPr>
        <w:pict>
          <v:shape id="_x0000_s1099" type="#_x0000_t202" style="position:absolute;margin-left:582.9pt;margin-top:194.4pt;width:148.4pt;height:127.35pt;z-index:251682816;mso-wrap-distance-left:9.05pt;mso-wrap-distance-right:9.05pt" strokeweight=".5pt">
            <v:fill r:id="rId6" o:title="" color2="black" type="frame"/>
            <v:textbox style="mso-next-textbox:#_x0000_s1099" inset=".25pt,.25pt,.25pt,.25pt">
              <w:txbxContent>
                <w:p w:rsidR="00B71FC8" w:rsidRDefault="00B71FC8" w:rsidP="00B71FC8">
                  <w:pPr>
                    <w:jc w:val="center"/>
                    <w:rPr>
                      <w:rFonts w:cs="Tahoma"/>
                      <w:sz w:val="22"/>
                      <w:szCs w:val="22"/>
                    </w:rPr>
                  </w:pPr>
                </w:p>
                <w:p w:rsidR="00B71FC8" w:rsidRDefault="00B71FC8" w:rsidP="00B71FC8">
                  <w:pPr>
                    <w:jc w:val="center"/>
                    <w:rPr>
                      <w:rFonts w:cs="Tahoma"/>
                      <w:sz w:val="22"/>
                      <w:szCs w:val="22"/>
                    </w:rPr>
                  </w:pPr>
                  <w:r>
                    <w:rPr>
                      <w:rFonts w:cs="Tahoma"/>
                      <w:sz w:val="22"/>
                      <w:szCs w:val="22"/>
                    </w:rPr>
                    <w:t>Группа по обслуживанию:</w:t>
                  </w:r>
                </w:p>
                <w:p w:rsidR="00B71FC8" w:rsidRDefault="00B71FC8" w:rsidP="00B71FC8">
                  <w:pPr>
                    <w:jc w:val="center"/>
                    <w:rPr>
                      <w:rFonts w:cs="Tahoma"/>
                      <w:sz w:val="22"/>
                      <w:szCs w:val="22"/>
                    </w:rPr>
                  </w:pPr>
                </w:p>
                <w:p w:rsidR="00B71FC8" w:rsidRDefault="00B71FC8" w:rsidP="00B71FC8">
                  <w:pPr>
                    <w:ind w:left="142"/>
                    <w:rPr>
                      <w:rFonts w:cs="Tahoma"/>
                      <w:sz w:val="22"/>
                      <w:szCs w:val="22"/>
                    </w:rPr>
                  </w:pPr>
                  <w:r w:rsidRPr="008B61E5">
                    <w:rPr>
                      <w:rFonts w:cs="Tahoma"/>
                      <w:sz w:val="22"/>
                      <w:szCs w:val="22"/>
                    </w:rPr>
                    <w:t>Уборщик служебных помещений</w:t>
                  </w:r>
                </w:p>
                <w:p w:rsidR="00B71FC8" w:rsidRDefault="00B71FC8" w:rsidP="00B71FC8">
                  <w:pPr>
                    <w:ind w:left="142"/>
                    <w:rPr>
                      <w:rFonts w:cs="Tahoma"/>
                      <w:sz w:val="22"/>
                      <w:szCs w:val="22"/>
                    </w:rPr>
                  </w:pPr>
                  <w:r w:rsidRPr="008B61E5">
                    <w:rPr>
                      <w:rFonts w:cs="Tahoma"/>
                      <w:sz w:val="22"/>
                      <w:szCs w:val="22"/>
                    </w:rPr>
                    <w:t>Водитель служебного автомобиля</w:t>
                  </w:r>
                </w:p>
                <w:p w:rsidR="00B71FC8" w:rsidRDefault="00B71FC8" w:rsidP="00B71FC8">
                  <w:pPr>
                    <w:ind w:left="142"/>
                    <w:rPr>
                      <w:rFonts w:cs="Tahoma"/>
                      <w:sz w:val="22"/>
                      <w:szCs w:val="22"/>
                    </w:rPr>
                  </w:pPr>
                  <w:r w:rsidRPr="008B61E5">
                    <w:rPr>
                      <w:rFonts w:cs="Tahoma"/>
                      <w:sz w:val="22"/>
                      <w:szCs w:val="22"/>
                    </w:rPr>
                    <w:t>Сторож</w:t>
                  </w:r>
                </w:p>
                <w:p w:rsidR="00B71FC8" w:rsidRDefault="00B71FC8" w:rsidP="00B71FC8">
                  <w:pPr>
                    <w:ind w:left="142"/>
                    <w:rPr>
                      <w:rFonts w:cs="Tahoma"/>
                      <w:sz w:val="22"/>
                      <w:szCs w:val="22"/>
                    </w:rPr>
                  </w:pPr>
                  <w:r w:rsidRPr="008B61E5">
                    <w:rPr>
                      <w:rFonts w:cs="Tahoma"/>
                      <w:sz w:val="22"/>
                      <w:szCs w:val="22"/>
                    </w:rPr>
                    <w:t>Дворник</w:t>
                  </w:r>
                </w:p>
                <w:p w:rsidR="00B71FC8" w:rsidRDefault="00B71FC8" w:rsidP="00B71FC8">
                  <w:pPr>
                    <w:ind w:left="142" w:right="113"/>
                    <w:jc w:val="right"/>
                    <w:rPr>
                      <w:rFonts w:cs="Tahoma"/>
                      <w:sz w:val="22"/>
                      <w:szCs w:val="22"/>
                    </w:rPr>
                  </w:pPr>
                  <w:r>
                    <w:rPr>
                      <w:rFonts w:cs="Tahoma"/>
                      <w:sz w:val="22"/>
                      <w:szCs w:val="22"/>
                    </w:rPr>
                    <w:t>0/0/6,6</w:t>
                  </w:r>
                </w:p>
                <w:p w:rsidR="00B71FC8" w:rsidRDefault="00B71FC8" w:rsidP="00B71FC8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Pr="00C4093C">
        <w:rPr>
          <w:lang w:eastAsia="ar-SA"/>
        </w:rPr>
        <w:pict>
          <v:line id="_x0000_s1100" style="position:absolute;z-index:251683840" from="457.85pt,183.15pt" to="457.95pt,194.4pt" strokeweight=".26mm">
            <v:stroke joinstyle="miter"/>
          </v:line>
        </w:pict>
      </w:r>
      <w:r w:rsidRPr="00C4093C">
        <w:rPr>
          <w:lang w:eastAsia="ar-SA"/>
        </w:rPr>
        <w:pict>
          <v:line id="_x0000_s1101" style="position:absolute;flip:y;z-index:251684864" from="125.7pt,183.15pt" to="656.4pt,183.25pt" strokeweight=".26mm">
            <v:stroke joinstyle="miter"/>
          </v:line>
        </w:pict>
      </w:r>
      <w:r w:rsidRPr="00C4093C">
        <w:rPr>
          <w:lang w:eastAsia="ar-SA"/>
        </w:rPr>
        <w:pict>
          <v:line id="_x0000_s1102" style="position:absolute;z-index:251685888" from="634.85pt,19.45pt" to="634.85pt,58.65pt" strokeweight=".26mm">
            <v:stroke joinstyle="miter"/>
          </v:line>
        </w:pict>
      </w:r>
      <w:r w:rsidRPr="00C4093C">
        <w:rPr>
          <w:lang w:eastAsia="ar-SA"/>
        </w:rPr>
        <w:pict>
          <v:line id="_x0000_s1103" style="position:absolute;flip:x;z-index:251686912" from="106.6pt,19.45pt" to="106.6pt,58.65pt" strokeweight=".26mm">
            <v:stroke joinstyle="miter"/>
          </v:line>
        </w:pict>
      </w:r>
      <w:r w:rsidRPr="00C4093C">
        <w:rPr>
          <w:lang w:eastAsia="ar-SA"/>
        </w:rPr>
        <w:pict>
          <v:shape id="_x0000_s1104" type="#_x0000_t202" style="position:absolute;margin-left:-9.55pt;margin-top:58.65pt;width:197.15pt;height:115.85pt;z-index:251687936;mso-wrap-distance-left:9.05pt;mso-wrap-distance-right:9.05pt" strokeweight=".5pt">
            <v:fill r:id="rId6" o:title="" color2="black" type="frame"/>
            <v:textbox style="mso-next-textbox:#_x0000_s1104" inset=".25pt,.25pt,.25pt,.25pt">
              <w:txbxContent>
                <w:p w:rsidR="00B71FC8" w:rsidRDefault="00B71FC8" w:rsidP="00B71FC8">
                  <w:pPr>
                    <w:jc w:val="center"/>
                    <w:rPr>
                      <w:rFonts w:cs="Tahoma"/>
                      <w:sz w:val="22"/>
                      <w:szCs w:val="22"/>
                    </w:rPr>
                  </w:pPr>
                  <w:r>
                    <w:rPr>
                      <w:rFonts w:cs="Tahoma"/>
                      <w:sz w:val="22"/>
                      <w:szCs w:val="22"/>
                    </w:rPr>
                    <w:t>Сектор экономики</w:t>
                  </w:r>
                </w:p>
                <w:p w:rsidR="00B71FC8" w:rsidRDefault="00B71FC8" w:rsidP="00B71FC8">
                  <w:pPr>
                    <w:jc w:val="center"/>
                    <w:rPr>
                      <w:rFonts w:cs="Tahoma"/>
                      <w:sz w:val="22"/>
                      <w:szCs w:val="22"/>
                    </w:rPr>
                  </w:pPr>
                  <w:r>
                    <w:rPr>
                      <w:rFonts w:cs="Tahoma"/>
                      <w:sz w:val="22"/>
                      <w:szCs w:val="22"/>
                    </w:rPr>
                    <w:t>и финансов:</w:t>
                  </w:r>
                </w:p>
                <w:p w:rsidR="00B71FC8" w:rsidRDefault="00B71FC8" w:rsidP="00B71FC8">
                  <w:pPr>
                    <w:ind w:left="142"/>
                    <w:rPr>
                      <w:rFonts w:cs="Tahoma"/>
                      <w:sz w:val="22"/>
                      <w:szCs w:val="22"/>
                    </w:rPr>
                  </w:pPr>
                </w:p>
                <w:p w:rsidR="00B71FC8" w:rsidRDefault="00A123E2" w:rsidP="00B71FC8">
                  <w:pPr>
                    <w:ind w:left="142"/>
                    <w:rPr>
                      <w:rFonts w:cs="Tahoma"/>
                      <w:sz w:val="22"/>
                      <w:szCs w:val="22"/>
                    </w:rPr>
                  </w:pPr>
                  <w:r>
                    <w:rPr>
                      <w:rFonts w:cs="Tahoma"/>
                      <w:sz w:val="22"/>
                      <w:szCs w:val="22"/>
                    </w:rPr>
                    <w:t xml:space="preserve"> </w:t>
                  </w:r>
                  <w:r w:rsidR="00B71FC8">
                    <w:rPr>
                      <w:rFonts w:cs="Tahoma"/>
                      <w:sz w:val="22"/>
                      <w:szCs w:val="22"/>
                    </w:rPr>
                    <w:t>Начальник сектора</w:t>
                  </w:r>
                </w:p>
                <w:p w:rsidR="00B71FC8" w:rsidRDefault="00B71FC8" w:rsidP="00B71FC8">
                  <w:pPr>
                    <w:ind w:left="142"/>
                    <w:rPr>
                      <w:rFonts w:cs="Tahoma"/>
                      <w:sz w:val="22"/>
                      <w:szCs w:val="22"/>
                    </w:rPr>
                  </w:pPr>
                  <w:r>
                    <w:rPr>
                      <w:rFonts w:cs="Tahoma"/>
                      <w:sz w:val="22"/>
                      <w:szCs w:val="22"/>
                    </w:rPr>
                    <w:t xml:space="preserve"> </w:t>
                  </w:r>
                </w:p>
                <w:p w:rsidR="00B71FC8" w:rsidRDefault="00A123E2" w:rsidP="00B71FC8">
                  <w:pPr>
                    <w:ind w:left="142"/>
                    <w:rPr>
                      <w:rFonts w:cs="Tahoma"/>
                      <w:sz w:val="22"/>
                      <w:szCs w:val="22"/>
                    </w:rPr>
                  </w:pPr>
                  <w:r>
                    <w:rPr>
                      <w:rFonts w:cs="Tahoma"/>
                      <w:sz w:val="22"/>
                      <w:szCs w:val="22"/>
                    </w:rPr>
                    <w:t xml:space="preserve"> </w:t>
                  </w:r>
                  <w:r w:rsidR="00B71FC8">
                    <w:rPr>
                      <w:rFonts w:cs="Tahoma"/>
                      <w:sz w:val="22"/>
                      <w:szCs w:val="22"/>
                    </w:rPr>
                    <w:t>Главный бухгалтер</w:t>
                  </w:r>
                </w:p>
                <w:p w:rsidR="00B71FC8" w:rsidRDefault="00B71FC8" w:rsidP="00B71FC8">
                  <w:pPr>
                    <w:ind w:left="142"/>
                    <w:rPr>
                      <w:rFonts w:cs="Tahoma"/>
                      <w:sz w:val="22"/>
                      <w:szCs w:val="22"/>
                    </w:rPr>
                  </w:pPr>
                </w:p>
                <w:p w:rsidR="00B71FC8" w:rsidRDefault="00A123E2" w:rsidP="00B71FC8">
                  <w:pPr>
                    <w:ind w:left="142"/>
                    <w:rPr>
                      <w:rFonts w:cs="Tahoma"/>
                      <w:sz w:val="22"/>
                      <w:szCs w:val="22"/>
                    </w:rPr>
                  </w:pPr>
                  <w:r>
                    <w:rPr>
                      <w:rFonts w:cs="Tahoma"/>
                      <w:sz w:val="22"/>
                      <w:szCs w:val="22"/>
                    </w:rPr>
                    <w:t xml:space="preserve"> </w:t>
                  </w:r>
                  <w:r w:rsidR="00B71FC8">
                    <w:rPr>
                      <w:rFonts w:cs="Tahoma"/>
                      <w:sz w:val="22"/>
                      <w:szCs w:val="22"/>
                    </w:rPr>
                    <w:t>Главный специалист по экономике</w:t>
                  </w:r>
                </w:p>
                <w:p w:rsidR="00B71FC8" w:rsidRPr="002A277C" w:rsidRDefault="00B71FC8" w:rsidP="00B71FC8">
                  <w:pPr>
                    <w:ind w:left="142" w:right="81"/>
                    <w:jc w:val="right"/>
                    <w:rPr>
                      <w:rFonts w:cs="Tahoma"/>
                      <w:sz w:val="22"/>
                      <w:szCs w:val="22"/>
                    </w:rPr>
                  </w:pPr>
                  <w:r>
                    <w:rPr>
                      <w:rFonts w:cs="Tahoma"/>
                      <w:sz w:val="22"/>
                      <w:szCs w:val="22"/>
                    </w:rPr>
                    <w:t>3/0/0</w:t>
                  </w:r>
                </w:p>
                <w:p w:rsidR="00B71FC8" w:rsidRDefault="00B71FC8" w:rsidP="00B71FC8"/>
              </w:txbxContent>
            </v:textbox>
          </v:shape>
        </w:pict>
      </w:r>
      <w:r w:rsidRPr="00C4093C">
        <w:rPr>
          <w:lang w:eastAsia="ar-SA"/>
        </w:rPr>
        <w:pict>
          <v:shape id="_x0000_s1105" type="#_x0000_t202" style="position:absolute;margin-left:388.15pt;margin-top:58.65pt;width:166.65pt;height:115.8pt;z-index:251688960;mso-wrap-distance-left:9.05pt;mso-wrap-distance-right:9.05pt" strokeweight=".5pt">
            <v:fill r:id="rId6" o:title="" color2="black" type="frame"/>
            <v:textbox style="mso-next-textbox:#_x0000_s1105" inset=".25pt,.25pt,.25pt,.25pt">
              <w:txbxContent>
                <w:p w:rsidR="00B71FC8" w:rsidRDefault="00B71FC8" w:rsidP="00B71FC8">
                  <w:pPr>
                    <w:jc w:val="center"/>
                    <w:rPr>
                      <w:rFonts w:cs="Tahoma"/>
                      <w:sz w:val="22"/>
                      <w:szCs w:val="22"/>
                    </w:rPr>
                  </w:pPr>
                </w:p>
                <w:p w:rsidR="00B71FC8" w:rsidRDefault="00B71FC8" w:rsidP="00B71FC8">
                  <w:pPr>
                    <w:jc w:val="center"/>
                    <w:rPr>
                      <w:rFonts w:cs="Tahoma"/>
                      <w:sz w:val="22"/>
                      <w:szCs w:val="22"/>
                    </w:rPr>
                  </w:pPr>
                </w:p>
                <w:p w:rsidR="00B71FC8" w:rsidRDefault="00B71FC8" w:rsidP="00B71FC8">
                  <w:pPr>
                    <w:jc w:val="center"/>
                    <w:rPr>
                      <w:rFonts w:cs="Tahoma"/>
                      <w:sz w:val="22"/>
                      <w:szCs w:val="22"/>
                    </w:rPr>
                  </w:pPr>
                  <w:r>
                    <w:rPr>
                      <w:rFonts w:cs="Tahoma"/>
                      <w:sz w:val="22"/>
                      <w:szCs w:val="22"/>
                    </w:rPr>
                    <w:t>Главный специалист</w:t>
                  </w:r>
                </w:p>
                <w:p w:rsidR="00B71FC8" w:rsidRDefault="00B71FC8" w:rsidP="00B71FC8">
                  <w:pPr>
                    <w:jc w:val="center"/>
                    <w:rPr>
                      <w:rFonts w:cs="Tahoma"/>
                      <w:sz w:val="22"/>
                      <w:szCs w:val="22"/>
                    </w:rPr>
                  </w:pPr>
                  <w:r>
                    <w:rPr>
                      <w:rFonts w:cs="Tahoma"/>
                      <w:sz w:val="22"/>
                      <w:szCs w:val="22"/>
                    </w:rPr>
                    <w:t xml:space="preserve">по правовым вопросам, </w:t>
                  </w:r>
                </w:p>
                <w:p w:rsidR="00B71FC8" w:rsidRDefault="00B71FC8" w:rsidP="00B71FC8">
                  <w:pPr>
                    <w:jc w:val="center"/>
                    <w:rPr>
                      <w:rFonts w:cs="Tahoma"/>
                      <w:sz w:val="22"/>
                      <w:szCs w:val="22"/>
                    </w:rPr>
                  </w:pPr>
                  <w:r>
                    <w:rPr>
                      <w:rFonts w:cs="Tahoma"/>
                      <w:sz w:val="22"/>
                      <w:szCs w:val="22"/>
                    </w:rPr>
                    <w:t>кадровой и архивн</w:t>
                  </w:r>
                  <w:r w:rsidR="00312296">
                    <w:rPr>
                      <w:rFonts w:cs="Tahoma"/>
                      <w:sz w:val="22"/>
                      <w:szCs w:val="22"/>
                    </w:rPr>
                    <w:t xml:space="preserve">ой работе,  делопроизводству </w:t>
                  </w:r>
                </w:p>
                <w:p w:rsidR="00B71FC8" w:rsidRDefault="00B71FC8" w:rsidP="00B71FC8">
                  <w:pPr>
                    <w:ind w:left="142" w:right="81"/>
                    <w:jc w:val="right"/>
                    <w:rPr>
                      <w:rFonts w:cs="Tahoma"/>
                      <w:sz w:val="22"/>
                      <w:szCs w:val="22"/>
                    </w:rPr>
                  </w:pPr>
                </w:p>
                <w:p w:rsidR="00B71FC8" w:rsidRDefault="00B71FC8" w:rsidP="00B71FC8">
                  <w:pPr>
                    <w:ind w:left="142" w:right="81"/>
                    <w:jc w:val="right"/>
                    <w:rPr>
                      <w:rFonts w:cs="Tahoma"/>
                      <w:sz w:val="22"/>
                      <w:szCs w:val="22"/>
                    </w:rPr>
                  </w:pPr>
                  <w:r>
                    <w:rPr>
                      <w:rFonts w:cs="Tahoma"/>
                      <w:sz w:val="22"/>
                      <w:szCs w:val="22"/>
                    </w:rPr>
                    <w:t>1/0/0</w:t>
                  </w:r>
                </w:p>
              </w:txbxContent>
            </v:textbox>
          </v:shape>
        </w:pict>
      </w:r>
      <w:r w:rsidRPr="00C4093C">
        <w:rPr>
          <w:lang w:eastAsia="ar-SA"/>
        </w:rPr>
        <w:pict>
          <v:shape id="_x0000_s1106" type="#_x0000_t202" style="position:absolute;margin-left:198pt;margin-top:58.65pt;width:165.25pt;height:115.85pt;z-index:251689984;mso-wrap-distance-left:9.05pt;mso-wrap-distance-right:9.05pt" strokeweight=".5pt">
            <v:fill r:id="rId6" o:title="" color2="black" type="frame"/>
            <v:textbox style="mso-next-textbox:#_x0000_s1106" inset=".25pt,.25pt,.25pt,.25pt">
              <w:txbxContent>
                <w:p w:rsidR="00B71FC8" w:rsidRDefault="00B71FC8" w:rsidP="00B71FC8">
                  <w:pPr>
                    <w:jc w:val="center"/>
                    <w:rPr>
                      <w:rFonts w:cs="Tahoma"/>
                      <w:sz w:val="22"/>
                      <w:szCs w:val="22"/>
                    </w:rPr>
                  </w:pPr>
                </w:p>
                <w:p w:rsidR="00B71FC8" w:rsidRDefault="00B71FC8" w:rsidP="00B71FC8">
                  <w:pPr>
                    <w:jc w:val="center"/>
                    <w:rPr>
                      <w:rFonts w:cs="Tahoma"/>
                      <w:sz w:val="22"/>
                      <w:szCs w:val="22"/>
                    </w:rPr>
                  </w:pPr>
                </w:p>
                <w:p w:rsidR="00B71FC8" w:rsidRDefault="00B71FC8" w:rsidP="00B71FC8">
                  <w:pPr>
                    <w:jc w:val="center"/>
                    <w:rPr>
                      <w:rFonts w:cs="Tahoma"/>
                      <w:sz w:val="22"/>
                      <w:szCs w:val="22"/>
                    </w:rPr>
                  </w:pPr>
                </w:p>
                <w:p w:rsidR="00B71FC8" w:rsidRPr="002A277C" w:rsidRDefault="00B71FC8" w:rsidP="00B71FC8">
                  <w:pPr>
                    <w:jc w:val="center"/>
                    <w:rPr>
                      <w:rFonts w:cs="Tahoma"/>
                      <w:sz w:val="22"/>
                      <w:szCs w:val="22"/>
                    </w:rPr>
                  </w:pPr>
                  <w:r>
                    <w:rPr>
                      <w:rFonts w:cs="Tahoma"/>
                      <w:sz w:val="22"/>
                      <w:szCs w:val="22"/>
                    </w:rPr>
                    <w:t>- Главный специалист по земельным отношениям</w:t>
                  </w:r>
                </w:p>
                <w:p w:rsidR="00B71FC8" w:rsidRDefault="00B71FC8" w:rsidP="00B71FC8"/>
                <w:p w:rsidR="00B71FC8" w:rsidRPr="004E3439" w:rsidRDefault="00B71FC8" w:rsidP="00B71FC8">
                  <w:pPr>
                    <w:ind w:left="142" w:right="81"/>
                    <w:jc w:val="right"/>
                    <w:rPr>
                      <w:rFonts w:cs="Tahoma"/>
                      <w:sz w:val="22"/>
                      <w:szCs w:val="22"/>
                    </w:rPr>
                  </w:pPr>
                  <w:r>
                    <w:rPr>
                      <w:rFonts w:cs="Tahoma"/>
                      <w:sz w:val="22"/>
                      <w:szCs w:val="22"/>
                    </w:rPr>
                    <w:t>1/0/0</w:t>
                  </w:r>
                </w:p>
                <w:p w:rsidR="00B71FC8" w:rsidRDefault="00B71FC8" w:rsidP="00B71FC8"/>
              </w:txbxContent>
            </v:textbox>
          </v:shape>
        </w:pict>
      </w:r>
    </w:p>
    <w:p w:rsidR="00B71FC8" w:rsidRPr="00AB0154" w:rsidRDefault="00B71FC8" w:rsidP="00B71FC8">
      <w:pPr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B71FC8" w:rsidRPr="00AB0154" w:rsidRDefault="00B71FC8" w:rsidP="00B71FC8">
      <w:pPr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B71FC8" w:rsidRPr="00AB0154" w:rsidRDefault="00B71FC8" w:rsidP="00B71FC8">
      <w:pPr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B71FC8" w:rsidRPr="00AB0154" w:rsidRDefault="00B71FC8" w:rsidP="00B71FC8">
      <w:pPr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B71FC8" w:rsidRPr="00AB0154" w:rsidRDefault="00B71FC8" w:rsidP="00B71FC8">
      <w:pPr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B71FC8" w:rsidRPr="00AB0154" w:rsidRDefault="00B71FC8" w:rsidP="00B71FC8">
      <w:pPr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B71FC8" w:rsidRPr="00AB0154" w:rsidRDefault="00B71FC8" w:rsidP="00B71FC8">
      <w:pPr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B71FC8" w:rsidRPr="00AB0154" w:rsidRDefault="00B71FC8" w:rsidP="00B71FC8">
      <w:pPr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B71FC8" w:rsidRPr="00AB0154" w:rsidRDefault="00B71FC8" w:rsidP="00B71FC8">
      <w:pPr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B71FC8" w:rsidRPr="00AB0154" w:rsidRDefault="00B71FC8" w:rsidP="00B71FC8">
      <w:pPr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B71FC8" w:rsidRPr="00AB0154" w:rsidRDefault="00A123E2" w:rsidP="00B71FC8">
      <w:pPr>
        <w:rPr>
          <w:rFonts w:ascii="Times New Roman CYR" w:hAnsi="Times New Roman CYR" w:cs="Times New Roman CYR"/>
          <w:sz w:val="28"/>
          <w:szCs w:val="28"/>
          <w:lang w:eastAsia="ar-SA"/>
        </w:rPr>
      </w:pPr>
      <w:r w:rsidRPr="00C4093C">
        <w:rPr>
          <w:lang w:eastAsia="ar-SA"/>
        </w:rPr>
        <w:pict>
          <v:line id="_x0000_s1097" style="position:absolute;flip:x;z-index:251680768" from="299pt,9pt" to="299pt,20.25pt" strokeweight=".26mm">
            <v:stroke joinstyle="miter"/>
          </v:line>
        </w:pict>
      </w:r>
    </w:p>
    <w:p w:rsidR="00B71FC8" w:rsidRPr="00AB0154" w:rsidRDefault="00A123E2" w:rsidP="00B71FC8">
      <w:pPr>
        <w:rPr>
          <w:rFonts w:ascii="Times New Roman CYR" w:hAnsi="Times New Roman CYR" w:cs="Times New Roman CYR"/>
          <w:sz w:val="28"/>
          <w:szCs w:val="28"/>
          <w:lang w:eastAsia="ar-SA"/>
        </w:rPr>
      </w:pPr>
      <w:r w:rsidRPr="00C4093C">
        <w:rPr>
          <w:lang w:eastAsia="ar-SA"/>
        </w:rPr>
        <w:pict>
          <v:shape id="_x0000_s1094" type="#_x0000_t202" style="position:absolute;margin-left:218.45pt;margin-top:4pt;width:156.85pt;height:69.8pt;z-index:251677696;mso-wrap-distance-left:9.05pt;mso-wrap-distance-right:9.05pt" strokeweight=".5pt">
            <v:fill r:id="rId6" o:title="" color2="black" type="frame"/>
            <v:textbox style="mso-next-textbox:#_x0000_s1094" inset=".25pt,.25pt,.25pt,.25pt">
              <w:txbxContent>
                <w:p w:rsidR="00B71FC8" w:rsidRDefault="00B71FC8" w:rsidP="00B71FC8">
                  <w:pPr>
                    <w:jc w:val="center"/>
                    <w:rPr>
                      <w:rFonts w:cs="Tahoma"/>
                      <w:sz w:val="22"/>
                      <w:szCs w:val="22"/>
                    </w:rPr>
                  </w:pPr>
                </w:p>
                <w:p w:rsidR="00B71FC8" w:rsidRDefault="00B71FC8" w:rsidP="00B71FC8">
                  <w:pPr>
                    <w:jc w:val="center"/>
                    <w:rPr>
                      <w:rFonts w:cs="Tahoma"/>
                      <w:sz w:val="22"/>
                      <w:szCs w:val="22"/>
                    </w:rPr>
                  </w:pPr>
                  <w:r>
                    <w:rPr>
                      <w:rFonts w:cs="Tahoma"/>
                      <w:sz w:val="22"/>
                      <w:szCs w:val="22"/>
                    </w:rPr>
                    <w:t>Инспектор ВУС</w:t>
                  </w:r>
                </w:p>
                <w:p w:rsidR="00A123E2" w:rsidRPr="00A123E2" w:rsidRDefault="00A123E2" w:rsidP="00B71FC8">
                  <w:pPr>
                    <w:jc w:val="center"/>
                    <w:rPr>
                      <w:rFonts w:cs="Tahoma"/>
                      <w:sz w:val="8"/>
                      <w:szCs w:val="8"/>
                    </w:rPr>
                  </w:pPr>
                </w:p>
                <w:p w:rsidR="00A123E2" w:rsidRDefault="00A123E2" w:rsidP="00A123E2">
                  <w:pPr>
                    <w:jc w:val="center"/>
                    <w:rPr>
                      <w:rFonts w:cs="Tahoma"/>
                      <w:sz w:val="22"/>
                      <w:szCs w:val="22"/>
                    </w:rPr>
                  </w:pPr>
                  <w:r>
                    <w:rPr>
                      <w:rFonts w:cs="Tahoma"/>
                      <w:sz w:val="22"/>
                      <w:szCs w:val="22"/>
                    </w:rPr>
                    <w:t>Инспектор по спорту</w:t>
                  </w:r>
                </w:p>
                <w:p w:rsidR="00B71FC8" w:rsidRPr="008B61E5" w:rsidRDefault="00B71FC8" w:rsidP="00B71FC8">
                  <w:pPr>
                    <w:jc w:val="center"/>
                    <w:rPr>
                      <w:rFonts w:cs="Tahoma"/>
                      <w:sz w:val="10"/>
                      <w:szCs w:val="22"/>
                    </w:rPr>
                  </w:pPr>
                </w:p>
                <w:p w:rsidR="00B71FC8" w:rsidRDefault="00B71FC8" w:rsidP="00B71FC8">
                  <w:pPr>
                    <w:ind w:right="83"/>
                    <w:jc w:val="right"/>
                  </w:pPr>
                  <w:r>
                    <w:t>0/1</w:t>
                  </w:r>
                  <w:r w:rsidR="00A123E2">
                    <w:t>,5</w:t>
                  </w:r>
                  <w:r>
                    <w:t>/0</w:t>
                  </w:r>
                </w:p>
                <w:p w:rsidR="00B71FC8" w:rsidRDefault="00B71FC8" w:rsidP="00B71FC8"/>
              </w:txbxContent>
            </v:textbox>
          </v:shape>
        </w:pict>
      </w:r>
      <w:r w:rsidRPr="00C4093C">
        <w:rPr>
          <w:lang w:eastAsia="ar-SA"/>
        </w:rPr>
        <w:pict>
          <v:shape id="_x0000_s1096" type="#_x0000_t202" style="position:absolute;margin-left:-9.55pt;margin-top:4pt;width:207.55pt;height:69.8pt;z-index:251679744;mso-wrap-distance-left:9.05pt;mso-wrap-distance-right:9.05pt" strokeweight=".5pt">
            <v:fill r:id="rId6" o:title="" color2="black" type="frame"/>
            <v:textbox style="mso-next-textbox:#_x0000_s1096" inset=".25pt,.25pt,.25pt,.25pt">
              <w:txbxContent>
                <w:p w:rsidR="0007128A" w:rsidRPr="0007128A" w:rsidRDefault="0007128A" w:rsidP="00B71FC8">
                  <w:pPr>
                    <w:jc w:val="center"/>
                    <w:rPr>
                      <w:rFonts w:cs="Tahoma"/>
                      <w:sz w:val="16"/>
                      <w:szCs w:val="16"/>
                    </w:rPr>
                  </w:pPr>
                </w:p>
                <w:p w:rsidR="0007128A" w:rsidRDefault="0007128A" w:rsidP="00B71FC8">
                  <w:pPr>
                    <w:jc w:val="center"/>
                    <w:rPr>
                      <w:rFonts w:cs="Tahoma"/>
                      <w:sz w:val="22"/>
                      <w:szCs w:val="22"/>
                    </w:rPr>
                  </w:pPr>
                  <w:r>
                    <w:rPr>
                      <w:rFonts w:cs="Tahoma"/>
                      <w:sz w:val="22"/>
                      <w:szCs w:val="22"/>
                    </w:rPr>
                    <w:t>Инспектор по имущественным отношениям</w:t>
                  </w:r>
                </w:p>
                <w:p w:rsidR="00A123E2" w:rsidRDefault="00A123E2" w:rsidP="00A123E2">
                  <w:pPr>
                    <w:jc w:val="center"/>
                    <w:rPr>
                      <w:rFonts w:cs="Tahoma"/>
                      <w:sz w:val="22"/>
                      <w:szCs w:val="22"/>
                    </w:rPr>
                  </w:pPr>
                  <w:r>
                    <w:rPr>
                      <w:rFonts w:cs="Tahoma"/>
                      <w:sz w:val="22"/>
                      <w:szCs w:val="22"/>
                    </w:rPr>
                    <w:t>Инспектор по земельным отношениям</w:t>
                  </w:r>
                </w:p>
                <w:p w:rsidR="00B71FC8" w:rsidRDefault="00B71FC8" w:rsidP="00B71FC8">
                  <w:pPr>
                    <w:ind w:right="83"/>
                    <w:jc w:val="right"/>
                  </w:pPr>
                  <w:r>
                    <w:t>0/</w:t>
                  </w:r>
                  <w:r w:rsidR="00A123E2">
                    <w:t>2</w:t>
                  </w:r>
                  <w:r>
                    <w:t>/0</w:t>
                  </w:r>
                </w:p>
                <w:p w:rsidR="00B71FC8" w:rsidRDefault="00B71FC8" w:rsidP="00B71FC8"/>
                <w:p w:rsidR="00B71FC8" w:rsidRDefault="00B71FC8" w:rsidP="00B71FC8"/>
                <w:p w:rsidR="00B71FC8" w:rsidRDefault="00B71FC8" w:rsidP="00B71FC8"/>
              </w:txbxContent>
            </v:textbox>
          </v:shape>
        </w:pict>
      </w:r>
      <w:r w:rsidRPr="00C4093C">
        <w:rPr>
          <w:lang w:eastAsia="ar-SA"/>
        </w:rPr>
        <w:pict>
          <v:shape id="_x0000_s1107" type="#_x0000_t202" style="position:absolute;margin-left:388.15pt;margin-top:4pt;width:183.25pt;height:127.35pt;z-index:251691008;mso-wrap-distance-left:9.05pt;mso-wrap-distance-right:9.05pt" strokeweight=".5pt">
            <v:fill r:id="rId6" o:title="" color2="black" type="frame"/>
            <v:textbox style="mso-next-textbox:#_x0000_s1107" inset=".25pt,.25pt,.25pt,.25pt">
              <w:txbxContent>
                <w:p w:rsidR="00B71FC8" w:rsidRDefault="00B71FC8" w:rsidP="00B71FC8">
                  <w:pPr>
                    <w:jc w:val="center"/>
                    <w:rPr>
                      <w:rFonts w:cs="Tahoma"/>
                      <w:sz w:val="22"/>
                      <w:szCs w:val="22"/>
                    </w:rPr>
                  </w:pPr>
                </w:p>
                <w:p w:rsidR="00B71FC8" w:rsidRDefault="00B71FC8" w:rsidP="00A123E2">
                  <w:pPr>
                    <w:jc w:val="center"/>
                    <w:rPr>
                      <w:rFonts w:cs="Tahoma"/>
                      <w:sz w:val="22"/>
                      <w:szCs w:val="22"/>
                    </w:rPr>
                  </w:pPr>
                  <w:r>
                    <w:rPr>
                      <w:rFonts w:cs="Tahoma"/>
                      <w:sz w:val="22"/>
                      <w:szCs w:val="22"/>
                    </w:rPr>
                    <w:t xml:space="preserve">Старший инспектор </w:t>
                  </w:r>
                  <w:proofErr w:type="gramStart"/>
                  <w:r>
                    <w:rPr>
                      <w:rFonts w:cs="Tahoma"/>
                      <w:sz w:val="22"/>
                      <w:szCs w:val="22"/>
                    </w:rPr>
                    <w:t>по</w:t>
                  </w:r>
                  <w:proofErr w:type="gramEnd"/>
                </w:p>
                <w:p w:rsidR="00B71FC8" w:rsidRDefault="00B71FC8" w:rsidP="00B71FC8">
                  <w:pPr>
                    <w:jc w:val="center"/>
                    <w:rPr>
                      <w:rFonts w:cs="Tahoma"/>
                      <w:sz w:val="22"/>
                      <w:szCs w:val="22"/>
                    </w:rPr>
                  </w:pPr>
                  <w:r>
                    <w:rPr>
                      <w:rFonts w:cs="Tahoma"/>
                      <w:sz w:val="22"/>
                      <w:szCs w:val="22"/>
                    </w:rPr>
                    <w:t>пожарной безопасности и</w:t>
                  </w:r>
                </w:p>
                <w:p w:rsidR="00B71FC8" w:rsidRDefault="00B71FC8" w:rsidP="00B71FC8">
                  <w:pPr>
                    <w:jc w:val="center"/>
                    <w:rPr>
                      <w:rFonts w:cs="Tahoma"/>
                      <w:sz w:val="22"/>
                      <w:szCs w:val="22"/>
                    </w:rPr>
                  </w:pPr>
                  <w:r>
                    <w:rPr>
                      <w:rFonts w:cs="Tahoma"/>
                      <w:sz w:val="22"/>
                      <w:szCs w:val="22"/>
                    </w:rPr>
                    <w:t>чрезвычайным ситуациям</w:t>
                  </w:r>
                </w:p>
                <w:p w:rsidR="00B71FC8" w:rsidRDefault="00B71FC8" w:rsidP="00B71FC8">
                  <w:pPr>
                    <w:jc w:val="center"/>
                    <w:rPr>
                      <w:rFonts w:cs="Tahoma"/>
                      <w:sz w:val="22"/>
                      <w:szCs w:val="22"/>
                    </w:rPr>
                  </w:pPr>
                </w:p>
                <w:p w:rsidR="00B71FC8" w:rsidRDefault="00B71FC8" w:rsidP="00B71FC8">
                  <w:pPr>
                    <w:jc w:val="center"/>
                    <w:rPr>
                      <w:rFonts w:cs="Tahoma"/>
                      <w:sz w:val="22"/>
                      <w:szCs w:val="22"/>
                    </w:rPr>
                  </w:pPr>
                  <w:r>
                    <w:rPr>
                      <w:rFonts w:cs="Tahoma"/>
                      <w:sz w:val="22"/>
                      <w:szCs w:val="22"/>
                    </w:rPr>
                    <w:t>Инспектор по муниципальному хозяйству</w:t>
                  </w:r>
                </w:p>
                <w:p w:rsidR="00B71FC8" w:rsidRPr="008B61E5" w:rsidRDefault="00B71FC8" w:rsidP="00B71FC8">
                  <w:pPr>
                    <w:ind w:right="114"/>
                    <w:jc w:val="right"/>
                    <w:rPr>
                      <w:rFonts w:cs="Tahoma"/>
                      <w:sz w:val="18"/>
                      <w:szCs w:val="22"/>
                    </w:rPr>
                  </w:pPr>
                </w:p>
                <w:p w:rsidR="00B71FC8" w:rsidRDefault="00B71FC8" w:rsidP="00B71FC8">
                  <w:pPr>
                    <w:ind w:right="114"/>
                    <w:jc w:val="right"/>
                    <w:rPr>
                      <w:rFonts w:cs="Tahoma"/>
                      <w:sz w:val="22"/>
                      <w:szCs w:val="22"/>
                    </w:rPr>
                  </w:pPr>
                  <w:r>
                    <w:rPr>
                      <w:rFonts w:cs="Tahoma"/>
                      <w:sz w:val="22"/>
                      <w:szCs w:val="22"/>
                    </w:rPr>
                    <w:t>0/</w:t>
                  </w:r>
                  <w:r w:rsidR="00312296">
                    <w:rPr>
                      <w:rFonts w:cs="Tahoma"/>
                      <w:sz w:val="22"/>
                      <w:szCs w:val="22"/>
                    </w:rPr>
                    <w:t>1,5</w:t>
                  </w:r>
                  <w:r>
                    <w:rPr>
                      <w:rFonts w:cs="Tahoma"/>
                      <w:sz w:val="22"/>
                      <w:szCs w:val="22"/>
                    </w:rPr>
                    <w:t>/0</w:t>
                  </w:r>
                </w:p>
              </w:txbxContent>
            </v:textbox>
          </v:shape>
        </w:pict>
      </w:r>
    </w:p>
    <w:p w:rsidR="00B71FC8" w:rsidRPr="00AB0154" w:rsidRDefault="00B71FC8" w:rsidP="00B71FC8">
      <w:pPr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B71FC8" w:rsidRPr="00AB0154" w:rsidRDefault="00B71FC8" w:rsidP="00B71FC8">
      <w:pPr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B71FC8" w:rsidRPr="00AB0154" w:rsidRDefault="00B71FC8" w:rsidP="00B71FC8">
      <w:pPr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B71FC8" w:rsidRDefault="00B71FC8" w:rsidP="00B71FC8">
      <w:pPr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B71FC8" w:rsidRPr="0082488B" w:rsidRDefault="00C4093C" w:rsidP="00B71FC8">
      <w:pPr>
        <w:tabs>
          <w:tab w:val="left" w:pos="5670"/>
        </w:tabs>
        <w:jc w:val="both"/>
        <w:rPr>
          <w:sz w:val="22"/>
          <w:szCs w:val="22"/>
        </w:rPr>
      </w:pPr>
      <w:r w:rsidRPr="00C4093C">
        <w:rPr>
          <w:rFonts w:ascii="Times New Roman CYR" w:hAnsi="Times New Roman CYR" w:cs="Times New Roman CYR"/>
          <w:noProof/>
          <w:sz w:val="28"/>
          <w:szCs w:val="28"/>
        </w:rPr>
        <w:pict>
          <v:shape id="_x0000_s1108" type="#_x0000_t202" style="position:absolute;left:0;text-align:left;margin-left:-9.55pt;margin-top:9.65pt;width:269.05pt;height:81.4pt;z-index:251692032;mso-wrap-distance-left:9.05pt;mso-wrap-distance-right:9.05pt" strokeweight=".5pt">
            <v:fill r:id="rId7" o:title="" color2="black" type="frame"/>
            <v:textbox style="mso-next-textbox:#_x0000_s1108" inset=".25pt,.25pt,.25pt,.25pt">
              <w:txbxContent>
                <w:p w:rsidR="00B71FC8" w:rsidRPr="007147FB" w:rsidRDefault="00B71FC8" w:rsidP="00B71FC8">
                  <w:pPr>
                    <w:ind w:left="142" w:right="104"/>
                    <w:rPr>
                      <w:rFonts w:cs="Tahoma"/>
                    </w:rPr>
                  </w:pPr>
                  <w:r w:rsidRPr="007147FB">
                    <w:rPr>
                      <w:rFonts w:cs="Tahoma"/>
                    </w:rPr>
                    <w:t>Итого:</w:t>
                  </w:r>
                </w:p>
                <w:p w:rsidR="00B71FC8" w:rsidRPr="007147FB" w:rsidRDefault="00B71FC8" w:rsidP="00B71FC8">
                  <w:pPr>
                    <w:ind w:left="851" w:right="104"/>
                    <w:rPr>
                      <w:rFonts w:cs="Tahoma"/>
                    </w:rPr>
                  </w:pPr>
                  <w:r w:rsidRPr="007147FB">
                    <w:rPr>
                      <w:rFonts w:cs="Tahoma"/>
                    </w:rPr>
                    <w:t>Муниципальные служащие</w:t>
                  </w:r>
                  <w:r w:rsidRPr="007147FB">
                    <w:rPr>
                      <w:rFonts w:cs="Tahoma"/>
                    </w:rPr>
                    <w:tab/>
                    <w:t xml:space="preserve"> - </w:t>
                  </w:r>
                  <w:r>
                    <w:rPr>
                      <w:rFonts w:cs="Tahoma"/>
                    </w:rPr>
                    <w:t xml:space="preserve">7  </w:t>
                  </w:r>
                  <w:r w:rsidRPr="007147FB">
                    <w:rPr>
                      <w:rFonts w:cs="Tahoma"/>
                    </w:rPr>
                    <w:t>ед.</w:t>
                  </w:r>
                </w:p>
                <w:p w:rsidR="00B71FC8" w:rsidRPr="007147FB" w:rsidRDefault="00B71FC8" w:rsidP="00B71FC8">
                  <w:pPr>
                    <w:ind w:left="851" w:right="104"/>
                    <w:rPr>
                      <w:rFonts w:cs="Tahoma"/>
                    </w:rPr>
                  </w:pPr>
                  <w:r w:rsidRPr="007147FB">
                    <w:rPr>
                      <w:rFonts w:cs="Tahoma"/>
                    </w:rPr>
                    <w:t>Технические работники</w:t>
                  </w:r>
                  <w:r w:rsidRPr="007147FB">
                    <w:rPr>
                      <w:rFonts w:cs="Tahoma"/>
                    </w:rPr>
                    <w:tab/>
                  </w:r>
                  <w:r>
                    <w:rPr>
                      <w:rFonts w:cs="Tahoma"/>
                    </w:rPr>
                    <w:t xml:space="preserve">            </w:t>
                  </w:r>
                  <w:r w:rsidRPr="007147FB">
                    <w:rPr>
                      <w:rFonts w:cs="Tahoma"/>
                    </w:rPr>
                    <w:t xml:space="preserve"> - </w:t>
                  </w:r>
                  <w:r w:rsidR="00A123E2">
                    <w:rPr>
                      <w:rFonts w:cs="Tahoma"/>
                    </w:rPr>
                    <w:t>5</w:t>
                  </w:r>
                  <w:r w:rsidRPr="007147FB">
                    <w:rPr>
                      <w:rFonts w:cs="Tahoma"/>
                    </w:rPr>
                    <w:t>,</w:t>
                  </w:r>
                  <w:r w:rsidR="00312296">
                    <w:rPr>
                      <w:rFonts w:cs="Tahoma"/>
                    </w:rPr>
                    <w:t>0</w:t>
                  </w:r>
                  <w:r w:rsidRPr="007147FB">
                    <w:rPr>
                      <w:rFonts w:cs="Tahoma"/>
                    </w:rPr>
                    <w:t xml:space="preserve"> ед.</w:t>
                  </w:r>
                </w:p>
                <w:p w:rsidR="00B71FC8" w:rsidRPr="007147FB" w:rsidRDefault="00B71FC8" w:rsidP="00B71FC8">
                  <w:pPr>
                    <w:ind w:left="851" w:right="104"/>
                  </w:pPr>
                  <w:r w:rsidRPr="007147FB">
                    <w:rPr>
                      <w:rFonts w:cs="Tahoma"/>
                    </w:rPr>
                    <w:t>Обслуживающий персонал</w:t>
                  </w:r>
                  <w:r w:rsidRPr="007147FB">
                    <w:rPr>
                      <w:rFonts w:cs="Tahoma"/>
                    </w:rPr>
                    <w:tab/>
                    <w:t xml:space="preserve"> - </w:t>
                  </w:r>
                  <w:r>
                    <w:rPr>
                      <w:rFonts w:cs="Tahoma"/>
                    </w:rPr>
                    <w:t>6,6</w:t>
                  </w:r>
                  <w:r w:rsidRPr="007147FB">
                    <w:rPr>
                      <w:rFonts w:cs="Tahoma"/>
                    </w:rPr>
                    <w:t xml:space="preserve"> ед.</w:t>
                  </w:r>
                </w:p>
                <w:p w:rsidR="00B71FC8" w:rsidRPr="007147FB" w:rsidRDefault="00B71FC8" w:rsidP="00B71FC8">
                  <w:pPr>
                    <w:ind w:left="142" w:right="104"/>
                    <w:rPr>
                      <w:sz w:val="10"/>
                    </w:rPr>
                  </w:pPr>
                </w:p>
                <w:p w:rsidR="00B71FC8" w:rsidRPr="007147FB" w:rsidRDefault="00B71FC8" w:rsidP="00B71FC8">
                  <w:pPr>
                    <w:ind w:left="142" w:right="104"/>
                  </w:pPr>
                  <w:r w:rsidRPr="007147FB">
                    <w:t xml:space="preserve">Всего:                                               </w:t>
                  </w:r>
                  <w:r>
                    <w:t xml:space="preserve">          </w:t>
                  </w:r>
                  <w:r w:rsidRPr="007147FB">
                    <w:t xml:space="preserve">  </w:t>
                  </w:r>
                  <w:r w:rsidRPr="007147FB">
                    <w:t>1</w:t>
                  </w:r>
                  <w:r w:rsidR="00A123E2">
                    <w:t>8</w:t>
                  </w:r>
                  <w:r w:rsidR="00312296">
                    <w:t>,6</w:t>
                  </w:r>
                  <w:r w:rsidRPr="007147FB">
                    <w:t xml:space="preserve"> ед.</w:t>
                  </w:r>
                </w:p>
                <w:p w:rsidR="00B71FC8" w:rsidRDefault="00B71FC8" w:rsidP="00B71FC8">
                  <w:pPr>
                    <w:ind w:left="142" w:right="104"/>
                  </w:pPr>
                </w:p>
              </w:txbxContent>
            </v:textbox>
          </v:shape>
        </w:pict>
      </w:r>
    </w:p>
    <w:p w:rsidR="00B71FC8" w:rsidRPr="00AB0154" w:rsidRDefault="00B71FC8" w:rsidP="00B71FC8">
      <w:pPr>
        <w:tabs>
          <w:tab w:val="left" w:pos="3240"/>
        </w:tabs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B71FC8" w:rsidRDefault="00B71FC8" w:rsidP="00025EB8">
      <w:pPr>
        <w:snapToGrid w:val="0"/>
        <w:jc w:val="center"/>
        <w:rPr>
          <w:b/>
          <w:bCs/>
          <w:sz w:val="28"/>
          <w:szCs w:val="28"/>
        </w:rPr>
      </w:pPr>
    </w:p>
    <w:p w:rsidR="00B71FC8" w:rsidRDefault="00B71FC8" w:rsidP="00025EB8">
      <w:pPr>
        <w:snapToGrid w:val="0"/>
        <w:jc w:val="center"/>
        <w:rPr>
          <w:b/>
          <w:bCs/>
          <w:sz w:val="28"/>
          <w:szCs w:val="28"/>
        </w:rPr>
      </w:pPr>
    </w:p>
    <w:p w:rsidR="00B71FC8" w:rsidRDefault="00B71FC8" w:rsidP="00025EB8">
      <w:pPr>
        <w:snapToGrid w:val="0"/>
        <w:jc w:val="center"/>
        <w:rPr>
          <w:b/>
          <w:bCs/>
          <w:sz w:val="28"/>
          <w:szCs w:val="28"/>
        </w:rPr>
      </w:pPr>
    </w:p>
    <w:p w:rsidR="00B71FC8" w:rsidRDefault="00B71FC8" w:rsidP="00025EB8">
      <w:pPr>
        <w:snapToGrid w:val="0"/>
        <w:jc w:val="center"/>
        <w:rPr>
          <w:b/>
          <w:bCs/>
          <w:sz w:val="28"/>
          <w:szCs w:val="28"/>
        </w:rPr>
      </w:pPr>
    </w:p>
    <w:p w:rsidR="00B71FC8" w:rsidRDefault="00B71FC8" w:rsidP="00025EB8">
      <w:pPr>
        <w:snapToGrid w:val="0"/>
        <w:jc w:val="center"/>
        <w:rPr>
          <w:b/>
          <w:bCs/>
          <w:sz w:val="28"/>
          <w:szCs w:val="28"/>
        </w:rPr>
      </w:pPr>
    </w:p>
    <w:sectPr w:rsidR="00B71FC8" w:rsidSect="004E3439">
      <w:pgSz w:w="16838" w:h="11906" w:orient="landscape"/>
      <w:pgMar w:top="568" w:right="1134" w:bottom="28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63782F"/>
    <w:multiLevelType w:val="hybridMultilevel"/>
    <w:tmpl w:val="7708CB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909AB"/>
    <w:rsid w:val="00014CCC"/>
    <w:rsid w:val="000168B0"/>
    <w:rsid w:val="00025EB8"/>
    <w:rsid w:val="00030CA2"/>
    <w:rsid w:val="0007128A"/>
    <w:rsid w:val="000820CD"/>
    <w:rsid w:val="000B58D4"/>
    <w:rsid w:val="000D1BDC"/>
    <w:rsid w:val="0010044D"/>
    <w:rsid w:val="001A3AFF"/>
    <w:rsid w:val="001C7833"/>
    <w:rsid w:val="001D6571"/>
    <w:rsid w:val="001F0F03"/>
    <w:rsid w:val="0020224B"/>
    <w:rsid w:val="00253A99"/>
    <w:rsid w:val="00285A11"/>
    <w:rsid w:val="00287FA0"/>
    <w:rsid w:val="00295837"/>
    <w:rsid w:val="00312296"/>
    <w:rsid w:val="00322137"/>
    <w:rsid w:val="00324758"/>
    <w:rsid w:val="00347E76"/>
    <w:rsid w:val="00397E44"/>
    <w:rsid w:val="003C19BB"/>
    <w:rsid w:val="004138BF"/>
    <w:rsid w:val="00414800"/>
    <w:rsid w:val="0049575B"/>
    <w:rsid w:val="00497AB7"/>
    <w:rsid w:val="004A349B"/>
    <w:rsid w:val="004A601E"/>
    <w:rsid w:val="00515DB1"/>
    <w:rsid w:val="00523522"/>
    <w:rsid w:val="0052373C"/>
    <w:rsid w:val="005421CD"/>
    <w:rsid w:val="00560F52"/>
    <w:rsid w:val="00595C9F"/>
    <w:rsid w:val="005A249F"/>
    <w:rsid w:val="005E6A49"/>
    <w:rsid w:val="00630F78"/>
    <w:rsid w:val="006445AC"/>
    <w:rsid w:val="0064507F"/>
    <w:rsid w:val="006530DC"/>
    <w:rsid w:val="006A6F68"/>
    <w:rsid w:val="006B4693"/>
    <w:rsid w:val="006B4BC1"/>
    <w:rsid w:val="00703BD9"/>
    <w:rsid w:val="007147FB"/>
    <w:rsid w:val="00721F88"/>
    <w:rsid w:val="00724912"/>
    <w:rsid w:val="00746AE6"/>
    <w:rsid w:val="00751C3C"/>
    <w:rsid w:val="00764151"/>
    <w:rsid w:val="00787307"/>
    <w:rsid w:val="007A32F6"/>
    <w:rsid w:val="0081093B"/>
    <w:rsid w:val="00816D5F"/>
    <w:rsid w:val="0083237E"/>
    <w:rsid w:val="00841D88"/>
    <w:rsid w:val="00857672"/>
    <w:rsid w:val="008909AB"/>
    <w:rsid w:val="00893871"/>
    <w:rsid w:val="008A7FDE"/>
    <w:rsid w:val="008B0709"/>
    <w:rsid w:val="008B61E5"/>
    <w:rsid w:val="008E73B5"/>
    <w:rsid w:val="008F69BB"/>
    <w:rsid w:val="00901353"/>
    <w:rsid w:val="0090233F"/>
    <w:rsid w:val="00914EC9"/>
    <w:rsid w:val="009329BA"/>
    <w:rsid w:val="00962051"/>
    <w:rsid w:val="00983D4E"/>
    <w:rsid w:val="009910F0"/>
    <w:rsid w:val="009B2CD7"/>
    <w:rsid w:val="009B66C4"/>
    <w:rsid w:val="009D3E9A"/>
    <w:rsid w:val="009F1745"/>
    <w:rsid w:val="00A026EC"/>
    <w:rsid w:val="00A123E2"/>
    <w:rsid w:val="00A13740"/>
    <w:rsid w:val="00A277C1"/>
    <w:rsid w:val="00A554D7"/>
    <w:rsid w:val="00A55718"/>
    <w:rsid w:val="00A638D4"/>
    <w:rsid w:val="00A7446F"/>
    <w:rsid w:val="00A74DCB"/>
    <w:rsid w:val="00A82CA4"/>
    <w:rsid w:val="00A909A6"/>
    <w:rsid w:val="00AA0F7A"/>
    <w:rsid w:val="00AB0154"/>
    <w:rsid w:val="00AB2A87"/>
    <w:rsid w:val="00AD2640"/>
    <w:rsid w:val="00AD5AD4"/>
    <w:rsid w:val="00B03FB5"/>
    <w:rsid w:val="00B1064F"/>
    <w:rsid w:val="00B71FC8"/>
    <w:rsid w:val="00B814D5"/>
    <w:rsid w:val="00BD6F76"/>
    <w:rsid w:val="00BF4780"/>
    <w:rsid w:val="00C4093C"/>
    <w:rsid w:val="00C75272"/>
    <w:rsid w:val="00C811C2"/>
    <w:rsid w:val="00CC4109"/>
    <w:rsid w:val="00CF6609"/>
    <w:rsid w:val="00D01FF5"/>
    <w:rsid w:val="00D1109F"/>
    <w:rsid w:val="00D16E98"/>
    <w:rsid w:val="00D50CC2"/>
    <w:rsid w:val="00DE7D63"/>
    <w:rsid w:val="00E3435E"/>
    <w:rsid w:val="00EA0CD6"/>
    <w:rsid w:val="00ED27B4"/>
    <w:rsid w:val="00EE52C0"/>
    <w:rsid w:val="00EE6710"/>
    <w:rsid w:val="00EF4A21"/>
    <w:rsid w:val="00F002D6"/>
    <w:rsid w:val="00F30AD3"/>
    <w:rsid w:val="00F37EC9"/>
    <w:rsid w:val="00F717CE"/>
    <w:rsid w:val="00F75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95C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5C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595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909AB"/>
    <w:pPr>
      <w:ind w:left="720"/>
      <w:contextualSpacing/>
    </w:pPr>
  </w:style>
  <w:style w:type="table" w:styleId="a5">
    <w:name w:val="Table Grid"/>
    <w:basedOn w:val="a1"/>
    <w:uiPriority w:val="59"/>
    <w:rsid w:val="008909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DE7D63"/>
  </w:style>
  <w:style w:type="paragraph" w:styleId="a6">
    <w:name w:val="Balloon Text"/>
    <w:basedOn w:val="a"/>
    <w:link w:val="a7"/>
    <w:uiPriority w:val="99"/>
    <w:semiHidden/>
    <w:unhideWhenUsed/>
    <w:rsid w:val="000712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128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95C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5C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595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909AB"/>
    <w:pPr>
      <w:ind w:left="720"/>
      <w:contextualSpacing/>
    </w:pPr>
  </w:style>
  <w:style w:type="table" w:styleId="a5">
    <w:name w:val="Table Grid"/>
    <w:basedOn w:val="a1"/>
    <w:uiPriority w:val="59"/>
    <w:rsid w:val="008909A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9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4391E-E511-4A54-9969-6C03D2DEA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МУК ИКЦ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V</cp:lastModifiedBy>
  <cp:revision>9</cp:revision>
  <cp:lastPrinted>2019-01-22T08:09:00Z</cp:lastPrinted>
  <dcterms:created xsi:type="dcterms:W3CDTF">2019-01-09T07:28:00Z</dcterms:created>
  <dcterms:modified xsi:type="dcterms:W3CDTF">2019-01-22T08:09:00Z</dcterms:modified>
</cp:coreProperties>
</file>